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E2CF4" w14:textId="77777777" w:rsidR="00002A60" w:rsidRPr="00E61DBD" w:rsidRDefault="00F95AC3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30B6041C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0DA93829" w14:textId="77777777"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 wp14:anchorId="6966C666" wp14:editId="26D61E28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48DF6E92" w14:textId="77777777" w:rsidR="00002A60" w:rsidRPr="00E61DBD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E61DBD">
        <w:rPr>
          <w:rFonts w:asciiTheme="minorHAnsi" w:hAnsiTheme="minorHAnsi" w:cstheme="minorHAnsi"/>
          <w:sz w:val="22"/>
          <w:szCs w:val="22"/>
        </w:rPr>
        <w:tab/>
      </w:r>
    </w:p>
    <w:p w14:paraId="3EA1C063" w14:textId="77777777"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5E5E7EA3" w14:textId="77777777"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6A2D29E6" w14:textId="60A0C34B"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947B2D" w:rsidRPr="00AE704D">
        <w:rPr>
          <w:rFonts w:asciiTheme="minorHAnsi" w:hAnsiTheme="minorHAnsi" w:cstheme="minorHAnsi"/>
          <w:sz w:val="22"/>
          <w:szCs w:val="22"/>
          <w:lang w:val="sr-Cyrl-RS"/>
        </w:rPr>
        <w:t>3</w:t>
      </w:r>
      <w:r w:rsidR="00F95AC3">
        <w:rPr>
          <w:rFonts w:asciiTheme="minorHAnsi" w:hAnsiTheme="minorHAnsi" w:cstheme="minorHAnsi"/>
          <w:sz w:val="22"/>
          <w:szCs w:val="22"/>
          <w:lang w:val="sr-Latn-RS"/>
        </w:rPr>
        <w:t>1</w:t>
      </w:r>
      <w:bookmarkStart w:id="0" w:name="_GoBack"/>
      <w:bookmarkEnd w:id="0"/>
      <w:r w:rsidR="002F433A" w:rsidRPr="00AE704D">
        <w:rPr>
          <w:rFonts w:asciiTheme="minorHAnsi" w:hAnsiTheme="minorHAnsi" w:cstheme="minorHAnsi"/>
          <w:sz w:val="22"/>
          <w:szCs w:val="22"/>
        </w:rPr>
        <w:t>.12.201</w:t>
      </w:r>
      <w:r w:rsidR="002B37D9" w:rsidRPr="00AE704D">
        <w:rPr>
          <w:rFonts w:asciiTheme="minorHAnsi" w:hAnsiTheme="minorHAnsi" w:cstheme="minorHAnsi"/>
          <w:sz w:val="22"/>
          <w:szCs w:val="22"/>
        </w:rPr>
        <w:t>9</w:t>
      </w:r>
      <w:r w:rsidRPr="00AE704D">
        <w:rPr>
          <w:rFonts w:asciiTheme="minorHAnsi" w:hAnsiTheme="minorHAnsi" w:cstheme="minorHAnsi"/>
          <w:sz w:val="22"/>
          <w:szCs w:val="22"/>
        </w:rPr>
        <w:t>.</w:t>
      </w:r>
      <w:r w:rsidRPr="00E61DBD">
        <w:rPr>
          <w:rFonts w:asciiTheme="minorHAnsi" w:hAnsiTheme="minorHAnsi" w:cstheme="minorHAnsi"/>
          <w:sz w:val="22"/>
          <w:szCs w:val="22"/>
        </w:rPr>
        <w:t xml:space="preserve"> године</w:t>
      </w:r>
    </w:p>
    <w:p w14:paraId="61AD51F7" w14:textId="68117BC5"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E61DBD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E61DBD">
        <w:rPr>
          <w:rFonts w:asciiTheme="minorHAnsi" w:hAnsiTheme="minorHAnsi" w:cstheme="minorHAnsi"/>
          <w:sz w:val="22"/>
          <w:szCs w:val="22"/>
        </w:rPr>
        <w:t>01-9/</w:t>
      </w:r>
      <w:r w:rsidR="002F433A" w:rsidRPr="00E61DBD">
        <w:rPr>
          <w:rFonts w:asciiTheme="minorHAnsi" w:hAnsiTheme="minorHAnsi" w:cstheme="minorHAnsi"/>
          <w:sz w:val="22"/>
          <w:szCs w:val="22"/>
        </w:rPr>
        <w:t>1</w:t>
      </w:r>
      <w:r w:rsidR="002B37D9">
        <w:rPr>
          <w:rFonts w:asciiTheme="minorHAnsi" w:hAnsiTheme="minorHAnsi" w:cstheme="minorHAnsi"/>
          <w:sz w:val="22"/>
          <w:szCs w:val="22"/>
        </w:rPr>
        <w:t>4</w:t>
      </w:r>
      <w:r w:rsidR="001F115E" w:rsidRPr="00E61DBD">
        <w:rPr>
          <w:rFonts w:asciiTheme="minorHAnsi" w:hAnsiTheme="minorHAnsi" w:cstheme="minorHAnsi"/>
          <w:sz w:val="22"/>
          <w:szCs w:val="22"/>
        </w:rPr>
        <w:t>-201</w:t>
      </w:r>
      <w:r w:rsidR="002B37D9">
        <w:rPr>
          <w:rFonts w:asciiTheme="minorHAnsi" w:hAnsiTheme="minorHAnsi" w:cstheme="minorHAnsi"/>
          <w:sz w:val="22"/>
          <w:szCs w:val="22"/>
        </w:rPr>
        <w:t>9</w:t>
      </w:r>
      <w:r w:rsidR="001F115E" w:rsidRPr="00E61DBD">
        <w:rPr>
          <w:rFonts w:asciiTheme="minorHAnsi" w:hAnsiTheme="minorHAnsi" w:cstheme="minorHAnsi"/>
          <w:sz w:val="22"/>
          <w:szCs w:val="22"/>
        </w:rPr>
        <w:t>/5</w:t>
      </w:r>
    </w:p>
    <w:p w14:paraId="512E62C5" w14:textId="77777777"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E61DBD" w14:paraId="60007E30" w14:textId="77777777" w:rsidTr="00E61DBD">
        <w:tc>
          <w:tcPr>
            <w:tcW w:w="5000" w:type="pct"/>
            <w:gridSpan w:val="2"/>
            <w:vAlign w:val="center"/>
          </w:tcPr>
          <w:p w14:paraId="7B900AEF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b/>
                <w:sz w:val="22"/>
                <w:szCs w:val="22"/>
              </w:rPr>
              <w:t>Подаци о наручиоцу:</w:t>
            </w:r>
          </w:p>
        </w:tc>
      </w:tr>
      <w:tr w:rsidR="00002A60" w:rsidRPr="00E61DBD" w14:paraId="1E3CA0F4" w14:textId="77777777" w:rsidTr="00E61DBD">
        <w:tc>
          <w:tcPr>
            <w:tcW w:w="1548" w:type="pct"/>
            <w:vAlign w:val="center"/>
          </w:tcPr>
          <w:p w14:paraId="0DF5F1F3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2F4FAA14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„др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Бакаловић“ Вршац</w:t>
            </w:r>
          </w:p>
        </w:tc>
      </w:tr>
      <w:tr w:rsidR="00002A60" w:rsidRPr="00E61DBD" w14:paraId="630ACAF1" w14:textId="77777777" w:rsidTr="00E61DBD">
        <w:tc>
          <w:tcPr>
            <w:tcW w:w="1548" w:type="pct"/>
            <w:vAlign w:val="center"/>
          </w:tcPr>
          <w:p w14:paraId="16F76265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2B86878C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Подвршанска 13</w:t>
            </w:r>
          </w:p>
        </w:tc>
      </w:tr>
      <w:tr w:rsidR="00002A60" w:rsidRPr="00E61DBD" w14:paraId="771DA9ED" w14:textId="77777777" w:rsidTr="00E61DBD">
        <w:tc>
          <w:tcPr>
            <w:tcW w:w="1548" w:type="pct"/>
            <w:vAlign w:val="center"/>
          </w:tcPr>
          <w:p w14:paraId="30186B86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33E1C3B4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26300 Вршац</w:t>
            </w:r>
          </w:p>
        </w:tc>
      </w:tr>
      <w:tr w:rsidR="00002A60" w:rsidRPr="00E61DBD" w14:paraId="5C3525AE" w14:textId="77777777" w:rsidTr="00E61DBD">
        <w:tc>
          <w:tcPr>
            <w:tcW w:w="1548" w:type="pct"/>
            <w:vAlign w:val="center"/>
          </w:tcPr>
          <w:p w14:paraId="480CEB9F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Делатност:</w:t>
            </w:r>
          </w:p>
        </w:tc>
        <w:tc>
          <w:tcPr>
            <w:tcW w:w="3452" w:type="pct"/>
            <w:vAlign w:val="center"/>
          </w:tcPr>
          <w:p w14:paraId="32B81CC9" w14:textId="77777777" w:rsidR="00002A60" w:rsidRPr="00E61DBD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Установаздравственезаштите</w:t>
            </w:r>
            <w:r w:rsidR="00002A60" w:rsidRPr="00E61DBD">
              <w:rPr>
                <w:rFonts w:asciiTheme="minorHAnsi" w:hAnsiTheme="minorHAnsi" w:cstheme="minorHAnsi"/>
                <w:sz w:val="22"/>
                <w:szCs w:val="22"/>
              </w:rPr>
              <w:t>, шифра 8610</w:t>
            </w:r>
          </w:p>
        </w:tc>
      </w:tr>
      <w:tr w:rsidR="00002A60" w:rsidRPr="00E61DBD" w14:paraId="7D9E4620" w14:textId="77777777" w:rsidTr="00E61DBD">
        <w:tc>
          <w:tcPr>
            <w:tcW w:w="1548" w:type="pct"/>
            <w:vAlign w:val="center"/>
          </w:tcPr>
          <w:p w14:paraId="7DF37C2B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ПИБ наручиоца:</w:t>
            </w:r>
          </w:p>
        </w:tc>
        <w:tc>
          <w:tcPr>
            <w:tcW w:w="3452" w:type="pct"/>
            <w:vAlign w:val="center"/>
          </w:tcPr>
          <w:p w14:paraId="00EF7669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E61DBD" w14:paraId="1CE14F84" w14:textId="77777777" w:rsidTr="00E61DBD">
        <w:tc>
          <w:tcPr>
            <w:tcW w:w="1548" w:type="pct"/>
            <w:vAlign w:val="center"/>
          </w:tcPr>
          <w:p w14:paraId="3BF52B5E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222FEB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рој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478D9030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E61DBD" w14:paraId="7F9B4C26" w14:textId="77777777" w:rsidTr="00E61DBD">
        <w:tc>
          <w:tcPr>
            <w:tcW w:w="1548" w:type="pct"/>
            <w:vAlign w:val="center"/>
          </w:tcPr>
          <w:p w14:paraId="0AB438C6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3EF2B1C9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E61DBD" w14:paraId="1C2D89AC" w14:textId="77777777" w:rsidTr="00E61DBD">
        <w:tc>
          <w:tcPr>
            <w:tcW w:w="1548" w:type="pct"/>
            <w:vAlign w:val="center"/>
          </w:tcPr>
          <w:p w14:paraId="03C54FBC" w14:textId="77777777"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наручиоца:</w:t>
            </w:r>
          </w:p>
        </w:tc>
        <w:tc>
          <w:tcPr>
            <w:tcW w:w="3452" w:type="pct"/>
            <w:vAlign w:val="center"/>
          </w:tcPr>
          <w:p w14:paraId="43909193" w14:textId="77777777" w:rsidR="00002A60" w:rsidRPr="00E61DBD" w:rsidRDefault="00F95AC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222FEB" w:rsidRPr="00E61DB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javne.nabavke@spbvrsac.org.rs</w:t>
              </w:r>
            </w:hyperlink>
          </w:p>
        </w:tc>
      </w:tr>
    </w:tbl>
    <w:p w14:paraId="1A075A16" w14:textId="77777777" w:rsidR="00002A60" w:rsidRPr="00E61DBD" w:rsidRDefault="00002A60" w:rsidP="00345A28">
      <w:pPr>
        <w:rPr>
          <w:rFonts w:asciiTheme="minorHAnsi" w:hAnsiTheme="minorHAnsi" w:cstheme="minorHAnsi"/>
          <w:sz w:val="22"/>
          <w:szCs w:val="22"/>
        </w:rPr>
      </w:pPr>
    </w:p>
    <w:p w14:paraId="2717C63A" w14:textId="77777777" w:rsidR="00234BF3" w:rsidRPr="00E61DBD" w:rsidRDefault="00AB0A5E" w:rsidP="00E61DBD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E61DBD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E61DBD" w:rsidRPr="00E61D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Специјална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болница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за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психијатријске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болести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„др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Славољуб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Бакаловић“ Вршац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561C5671" w14:textId="77777777" w:rsidR="007D13B3" w:rsidRPr="00E61DBD" w:rsidRDefault="007D13B3" w:rsidP="00AB0A5E">
      <w:pPr>
        <w:pStyle w:val="Heading4"/>
        <w:rPr>
          <w:sz w:val="22"/>
          <w:szCs w:val="22"/>
        </w:rPr>
      </w:pPr>
    </w:p>
    <w:p w14:paraId="182D0FCF" w14:textId="77777777" w:rsidR="00234BF3" w:rsidRPr="00E61DBD" w:rsidRDefault="00E61DBD" w:rsidP="00AB0A5E">
      <w:pPr>
        <w:pStyle w:val="Heading4"/>
        <w:rPr>
          <w:sz w:val="22"/>
          <w:szCs w:val="22"/>
        </w:rPr>
      </w:pPr>
      <w:r w:rsidRPr="00E61DBD">
        <w:rPr>
          <w:sz w:val="22"/>
          <w:szCs w:val="22"/>
        </w:rPr>
        <w:t>ПОЗИВ</w:t>
      </w:r>
    </w:p>
    <w:p w14:paraId="6A1C82E0" w14:textId="19759046" w:rsidR="00234BF3" w:rsidRDefault="00E61DBD" w:rsidP="00A0746F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4E2C7CA2" w14:textId="77777777" w:rsidR="00A0746F" w:rsidRPr="00A0746F" w:rsidRDefault="00A0746F" w:rsidP="00A0746F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3E20C7C0" w14:textId="153D2C5A" w:rsidR="00AB0A5E" w:rsidRPr="00695B5A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695B5A">
        <w:rPr>
          <w:rFonts w:asciiTheme="minorHAnsi" w:hAnsiTheme="minorHAnsi" w:cstheme="minorHAnsi"/>
          <w:noProof/>
          <w:sz w:val="22"/>
          <w:szCs w:val="22"/>
          <w:lang w:val="sr-Latn-RS"/>
        </w:rPr>
        <w:t xml:space="preserve"> </w:t>
      </w:r>
      <w:r w:rsidR="00695B5A" w:rsidRPr="00D37DBA">
        <w:rPr>
          <w:rFonts w:ascii="Calibri" w:hAnsi="Calibri" w:cs="Calibri"/>
          <w:b/>
          <w:color w:val="000000"/>
          <w:sz w:val="22"/>
          <w:szCs w:val="22"/>
        </w:rPr>
        <w:t>Медицинскa oпрема – Респиратор за интезивну негу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E61DBD" w:rsidRPr="00E61DB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CE5A78" w:rsidRPr="00E61DBD">
        <w:rPr>
          <w:rFonts w:asciiTheme="minorHAnsi" w:hAnsiTheme="minorHAnsi" w:cstheme="minorHAnsi"/>
          <w:b/>
          <w:noProof/>
          <w:sz w:val="22"/>
          <w:szCs w:val="22"/>
        </w:rPr>
        <w:t>1</w:t>
      </w:r>
      <w:r w:rsidR="00695B5A">
        <w:rPr>
          <w:rFonts w:asciiTheme="minorHAnsi" w:hAnsiTheme="minorHAnsi" w:cstheme="minorHAnsi"/>
          <w:b/>
          <w:noProof/>
          <w:sz w:val="22"/>
          <w:szCs w:val="22"/>
        </w:rPr>
        <w:t>4</w:t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695B5A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9</w: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E61DBD" w:rsidRPr="00E61DB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A9BDFF4" w14:textId="660DD502" w:rsidR="00AB0A5E" w:rsidRPr="00E61DBD" w:rsidRDefault="00794A94" w:rsidP="00794A94">
      <w:pPr>
        <w:pStyle w:val="ListParagraph"/>
        <w:numPr>
          <w:ilvl w:val="0"/>
          <w:numId w:val="7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ОРН - </w:t>
      </w:r>
      <w:r w:rsidR="00695B5A" w:rsidRPr="008D4019">
        <w:rPr>
          <w:rFonts w:asciiTheme="minorHAnsi" w:hAnsiTheme="minorHAnsi" w:cstheme="minorHAnsi"/>
          <w:b/>
          <w:sz w:val="22"/>
          <w:szCs w:val="22"/>
          <w:lang w:val="sr-Latn-RS"/>
        </w:rPr>
        <w:t>33100000 – Медицинска опрема</w:t>
      </w:r>
      <w:r w:rsidR="00695B5A" w:rsidRPr="001512CA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8EB46E5" w14:textId="77777777" w:rsidR="00794A94" w:rsidRPr="00E61DBD" w:rsidRDefault="00794A94" w:rsidP="00794A94">
      <w:pPr>
        <w:pStyle w:val="ListParagraph"/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150B7BF6" w14:textId="77777777" w:rsidR="00794A94" w:rsidRPr="00E61DBD" w:rsidRDefault="00794A94" w:rsidP="00425A9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>Набавка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није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подељена у партије.</w:t>
      </w:r>
    </w:p>
    <w:p w14:paraId="749F4BC1" w14:textId="77777777" w:rsidR="00794A94" w:rsidRPr="00E61DBD" w:rsidRDefault="00794A94" w:rsidP="00425A9A">
      <w:pPr>
        <w:jc w:val="both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</w:r>
    </w:p>
    <w:p w14:paraId="1E2A1E95" w14:textId="52E5F249" w:rsidR="00794A94" w:rsidRPr="00E61DBD" w:rsidRDefault="00794A94" w:rsidP="00425A9A">
      <w:pPr>
        <w:jc w:val="both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  <w:t>Право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учешћа у поступку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имају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сви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понуђачи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који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испуњавају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услове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предвиђене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чл. 75.</w:t>
      </w:r>
      <w:r w:rsidR="00695B5A">
        <w:rPr>
          <w:rFonts w:asciiTheme="minorHAnsi" w:hAnsiTheme="minorHAnsi" w:cstheme="minorHAnsi"/>
          <w:sz w:val="22"/>
          <w:szCs w:val="22"/>
        </w:rPr>
        <w:t xml:space="preserve"> </w:t>
      </w:r>
      <w:r w:rsidR="00695B5A">
        <w:rPr>
          <w:rFonts w:asciiTheme="minorHAnsi" w:hAnsiTheme="minorHAnsi" w:cstheme="minorHAnsi"/>
          <w:sz w:val="22"/>
          <w:szCs w:val="22"/>
          <w:lang w:val="sr-Cyrl-RS"/>
        </w:rPr>
        <w:t>и 76.</w:t>
      </w:r>
      <w:r w:rsidRPr="00E61DBD">
        <w:rPr>
          <w:rFonts w:asciiTheme="minorHAnsi" w:hAnsiTheme="minorHAnsi" w:cstheme="minorHAnsi"/>
          <w:sz w:val="22"/>
          <w:szCs w:val="22"/>
        </w:rPr>
        <w:t xml:space="preserve"> Закона о јавним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набавкама и конкурсном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документацијом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наручиоца, уколико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доставе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доказе о испуњености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обавезних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услова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и додатних услова</w:t>
      </w:r>
      <w:r w:rsidRPr="00E61DB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0E3EA28" w14:textId="77777777" w:rsidR="00794A94" w:rsidRPr="00E61DBD" w:rsidRDefault="00794A94" w:rsidP="00425A9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9AEAEE" w14:textId="77777777" w:rsidR="00794A94" w:rsidRPr="00E61DBD" w:rsidRDefault="00794A94" w:rsidP="00425A9A">
      <w:pPr>
        <w:jc w:val="both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  <w:t>Конкурсном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документацијом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ближе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су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одређени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услови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за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учешће у поступку, као и начин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доказивања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испуњености</w:t>
      </w:r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Pr="00E61DBD">
        <w:rPr>
          <w:rFonts w:asciiTheme="minorHAnsi" w:hAnsiTheme="minorHAnsi" w:cstheme="minorHAnsi"/>
          <w:sz w:val="22"/>
          <w:szCs w:val="22"/>
        </w:rPr>
        <w:t>услова.</w:t>
      </w:r>
      <w:r w:rsidRPr="00E61DBD">
        <w:rPr>
          <w:rFonts w:asciiTheme="minorHAnsi" w:hAnsiTheme="minorHAnsi" w:cstheme="minorHAnsi"/>
          <w:sz w:val="22"/>
          <w:szCs w:val="22"/>
        </w:rPr>
        <w:tab/>
      </w:r>
    </w:p>
    <w:p w14:paraId="1C33839B" w14:textId="77777777" w:rsidR="007D13B3" w:rsidRPr="00E61DBD" w:rsidRDefault="007D13B3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F4C8E4C" w14:textId="77777777" w:rsidR="00234BF3" w:rsidRPr="00E61DBD" w:rsidRDefault="00D0172E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6FBF445" w14:textId="77777777" w:rsidR="00794A94" w:rsidRPr="00E61DBD" w:rsidRDefault="00794A94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AD6BBE0" w14:textId="77777777" w:rsidR="00234BF3" w:rsidRPr="00E61DBD" w:rsidRDefault="00D0172E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9" w:history="1">
        <w:r w:rsidR="00794A94"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1AF28527" w14:textId="77777777" w:rsidR="00794A94" w:rsidRPr="00E61DBD" w:rsidRDefault="00794A94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4EAD78C" w14:textId="77777777" w:rsidR="00234BF3" w:rsidRPr="00E61DBD" w:rsidRDefault="00D0172E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794A94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14:paraId="205C0069" w14:textId="77777777" w:rsidR="007D13B3" w:rsidRPr="00E61DBD" w:rsidRDefault="007D13B3" w:rsidP="00425A9A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4887ADD" w14:textId="77777777" w:rsidR="00653426" w:rsidRPr="00E61DBD" w:rsidRDefault="00D0172E" w:rsidP="00425A9A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02DE250A" w14:textId="7BC223A2" w:rsidR="00653426" w:rsidRPr="00E61DBD" w:rsidRDefault="00D0172E" w:rsidP="00425A9A">
      <w:pPr>
        <w:pStyle w:val="Heading5"/>
        <w:rPr>
          <w:b w:val="0"/>
          <w:sz w:val="22"/>
          <w:szCs w:val="22"/>
        </w:rPr>
      </w:pPr>
      <w:r w:rsidRPr="00E61DBD">
        <w:rPr>
          <w:b w:val="0"/>
          <w:sz w:val="22"/>
          <w:szCs w:val="22"/>
        </w:rPr>
        <w:tab/>
      </w:r>
      <w:r w:rsidR="00653426" w:rsidRPr="00E61DBD">
        <w:rPr>
          <w:b w:val="0"/>
          <w:sz w:val="22"/>
          <w:szCs w:val="22"/>
        </w:rPr>
        <w:t>На коверти уписати податке о понуђачу (пун назив, адресу, контакт особу) и додати</w:t>
      </w:r>
      <w:r w:rsidR="00EB7DC6">
        <w:rPr>
          <w:b w:val="0"/>
          <w:sz w:val="22"/>
          <w:szCs w:val="22"/>
          <w:lang w:val="sr-Cyrl-RS"/>
        </w:rPr>
        <w:t xml:space="preserve"> </w:t>
      </w:r>
      <w:r w:rsidR="00653426" w:rsidRPr="00E61DBD">
        <w:rPr>
          <w:sz w:val="22"/>
          <w:szCs w:val="22"/>
        </w:rPr>
        <w:t>обавезну назнаку о јавној набавци</w:t>
      </w:r>
      <w:r w:rsidR="00653426" w:rsidRPr="00E61DBD">
        <w:rPr>
          <w:b w:val="0"/>
          <w:sz w:val="22"/>
          <w:szCs w:val="22"/>
        </w:rPr>
        <w:t>:</w:t>
      </w:r>
    </w:p>
    <w:p w14:paraId="1F3F9F51" w14:textId="77777777" w:rsidR="00B9119E" w:rsidRPr="00E61DBD" w:rsidRDefault="00B9119E" w:rsidP="00B9119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963"/>
      </w:tblGrid>
      <w:tr w:rsidR="00B9119E" w:rsidRPr="00E61DBD" w14:paraId="2EA4CB1E" w14:textId="77777777" w:rsidTr="00A0746F">
        <w:trPr>
          <w:jc w:val="center"/>
        </w:trPr>
        <w:tc>
          <w:tcPr>
            <w:tcW w:w="5000" w:type="pct"/>
          </w:tcPr>
          <w:p w14:paraId="66CFA01F" w14:textId="77777777"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lastRenderedPageBreak/>
              <w:t>ПОНУДА</w:t>
            </w:r>
          </w:p>
          <w:p w14:paraId="463EB0DC" w14:textId="3A76C303"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ЈНМВ 1</w:t>
            </w:r>
            <w:r w:rsidR="0088431B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4</w:t>
            </w: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/201</w:t>
            </w:r>
            <w:r w:rsidR="0088431B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9</w:t>
            </w:r>
          </w:p>
          <w:p w14:paraId="6E13BB77" w14:textId="77777777"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Набавка добара</w:t>
            </w:r>
          </w:p>
          <w:p w14:paraId="06782470" w14:textId="78E2A3E0" w:rsidR="0088431B" w:rsidRPr="0088431B" w:rsidRDefault="0088431B" w:rsidP="00E61DBD">
            <w:pPr>
              <w:jc w:val="center"/>
              <w:rPr>
                <w:rFonts w:asciiTheme="minorHAnsi" w:hAnsiTheme="minorHAnsi" w:cstheme="minorHAnsi"/>
                <w:bCs/>
                <w:noProof/>
                <w:sz w:val="22"/>
                <w:szCs w:val="22"/>
                <w:lang w:val="sr-Cyrl-CS"/>
              </w:rPr>
            </w:pPr>
            <w:r w:rsidRPr="0088431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Медицинскa oпрема – Респиратор за интезивну негу</w:t>
            </w:r>
          </w:p>
          <w:p w14:paraId="09C6E751" w14:textId="5AFF1291" w:rsidR="00B9119E" w:rsidRPr="00E61DBD" w:rsidRDefault="00E61DBD" w:rsidP="00E61DBD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14:paraId="03111CB0" w14:textId="77777777" w:rsidR="00B9119E" w:rsidRPr="00E61DBD" w:rsidRDefault="00653426" w:rsidP="001612D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428636CC" w14:textId="77777777" w:rsidR="001612D6" w:rsidRPr="00E61DBD" w:rsidRDefault="00794A94" w:rsidP="001C1B0F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14:paraId="31F1060E" w14:textId="77777777" w:rsidR="00794A94" w:rsidRPr="00E61DBD" w:rsidRDefault="00794A94" w:rsidP="001C1B0F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6821EAE" w14:textId="29F321FE" w:rsidR="007D13B3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947B2D">
        <w:rPr>
          <w:rFonts w:asciiTheme="minorHAnsi" w:hAnsiTheme="minorHAnsi" w:cstheme="minorHAnsi"/>
          <w:noProof/>
          <w:sz w:val="22"/>
          <w:szCs w:val="22"/>
          <w:lang w:val="sr-Cyrl-CS"/>
        </w:rPr>
        <w:t>10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bookmarkStart w:id="1" w:name="_Hlk532375341"/>
      <w:r w:rsidR="00E61DBD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End w:id="1"/>
      <w:r w:rsidR="00947B2D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="00991AAB">
        <w:rPr>
          <w:rFonts w:asciiTheme="minorHAnsi" w:hAnsiTheme="minorHAnsi" w:cstheme="minorHAnsi"/>
          <w:b/>
          <w:sz w:val="22"/>
          <w:szCs w:val="22"/>
          <w:lang w:val="sr-Cyrl-RS"/>
        </w:rPr>
        <w:t>3</w:t>
      </w:r>
      <w:r w:rsidR="00E61DBD" w:rsidRPr="00E61DBD">
        <w:rPr>
          <w:rFonts w:asciiTheme="minorHAnsi" w:hAnsiTheme="minorHAnsi" w:cstheme="minorHAnsi"/>
          <w:b/>
          <w:sz w:val="22"/>
          <w:szCs w:val="22"/>
        </w:rPr>
        <w:t>.1.20</w:t>
      </w:r>
      <w:r w:rsidR="00947B2D">
        <w:rPr>
          <w:rFonts w:asciiTheme="minorHAnsi" w:hAnsiTheme="minorHAnsi" w:cstheme="minorHAnsi"/>
          <w:b/>
          <w:sz w:val="22"/>
          <w:szCs w:val="22"/>
          <w:lang w:val="sr-Cyrl-RS"/>
        </w:rPr>
        <w:t>20</w:t>
      </w:r>
      <w:r w:rsidR="00E61DBD" w:rsidRPr="00E61DB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CD515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 до 10.00 часова.</w:t>
      </w:r>
    </w:p>
    <w:p w14:paraId="48DFB9A6" w14:textId="77777777" w:rsidR="00794A94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49E1F73C" w14:textId="77777777" w:rsidR="007D13B3" w:rsidRPr="00E61DBD" w:rsidRDefault="00B3082B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7CD6A225" w14:textId="77777777" w:rsidR="00B3082B" w:rsidRPr="00E61DBD" w:rsidRDefault="00B3082B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1174E1E" w14:textId="77777777" w:rsidR="007D13B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061CA54D" w14:textId="77777777"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3FE2AA1" w14:textId="18186606"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 </w:t>
      </w:r>
      <w:r w:rsidR="00B375A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односно </w:t>
      </w:r>
      <w:r w:rsidR="006555CD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="00991AAB">
        <w:rPr>
          <w:rFonts w:asciiTheme="minorHAnsi" w:hAnsiTheme="minorHAnsi" w:cstheme="minorHAnsi"/>
          <w:b/>
          <w:sz w:val="22"/>
          <w:szCs w:val="22"/>
          <w:lang w:val="sr-Cyrl-RS"/>
        </w:rPr>
        <w:t>3</w:t>
      </w:r>
      <w:r w:rsidR="006555CD" w:rsidRPr="00E61DBD">
        <w:rPr>
          <w:rFonts w:asciiTheme="minorHAnsi" w:hAnsiTheme="minorHAnsi" w:cstheme="minorHAnsi"/>
          <w:b/>
          <w:sz w:val="22"/>
          <w:szCs w:val="22"/>
        </w:rPr>
        <w:t>.1.20</w:t>
      </w:r>
      <w:r w:rsidR="006555CD">
        <w:rPr>
          <w:rFonts w:asciiTheme="minorHAnsi" w:hAnsiTheme="minorHAnsi" w:cstheme="minorHAnsi"/>
          <w:b/>
          <w:sz w:val="22"/>
          <w:szCs w:val="22"/>
          <w:lang w:val="sr-Cyrl-RS"/>
        </w:rPr>
        <w:t>20</w:t>
      </w:r>
      <w:r w:rsidR="006555CD" w:rsidRPr="00E61DB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B375A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године у </w:t>
      </w:r>
      <w:r w:rsidR="00E83FD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18B62A0C" w14:textId="77777777" w:rsidR="00D0172E" w:rsidRPr="00E61DBD" w:rsidRDefault="00D0172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F77D3BF" w14:textId="77777777" w:rsidR="00653426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Отварање понуда ће се обавити у просторијама наручиоца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 у ул.Подвршанска 13, 26300 Вршац, Управна зграда Болнице, стручна библиотека.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53030181" w14:textId="77777777"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55D97C4" w14:textId="77777777" w:rsidR="00234BF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6294153D" w14:textId="77777777"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5FFB999" w14:textId="5634BB42" w:rsidR="00234BF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E83FD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  <w:r w:rsidR="00425A9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1E8006C3" w14:textId="77777777"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0903B0F" w14:textId="289E68A0" w:rsidR="001F115E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hyperlink r:id="rId10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1</w:t>
      </w:r>
      <w:r w:rsidR="00425A9A">
        <w:rPr>
          <w:rFonts w:asciiTheme="minorHAnsi" w:hAnsiTheme="minorHAnsi" w:cstheme="minorHAnsi"/>
          <w:noProof/>
          <w:sz w:val="22"/>
          <w:szCs w:val="22"/>
          <w:lang w:val="sr-Cyrl-CS"/>
        </w:rPr>
        <w:t>4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="00425A9A">
        <w:rPr>
          <w:rFonts w:asciiTheme="minorHAnsi" w:hAnsiTheme="minorHAnsi" w:cstheme="minorHAnsi"/>
          <w:noProof/>
          <w:sz w:val="22"/>
          <w:szCs w:val="22"/>
          <w:lang w:val="sr-Cyrl-CS"/>
        </w:rPr>
        <w:t>9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14:paraId="28368E96" w14:textId="77777777" w:rsidR="00B3082B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008C5B1" w14:textId="4E64DE3B" w:rsidR="007D13B3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Кристина Игњатовић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 ул. Подрвршанска бр. 13, 26300 Вршац, Управна з</w:t>
      </w:r>
      <w:r w:rsidR="00425A9A">
        <w:rPr>
          <w:rFonts w:asciiTheme="minorHAnsi" w:hAnsiTheme="minorHAnsi" w:cstheme="minorHAnsi"/>
          <w:noProof/>
          <w:sz w:val="22"/>
          <w:szCs w:val="22"/>
          <w:lang w:val="sr-Cyrl-CS"/>
        </w:rPr>
        <w:t>град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Болнице, канцеларија бр.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1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E83FD0" w:rsidRPr="00E61DBD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B94EFCA" w14:textId="77777777" w:rsidR="00B3082B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BC00615" w14:textId="77777777" w:rsidR="00C65322" w:rsidRPr="00E61DBD" w:rsidRDefault="00D0172E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7D13B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E61DBD" w:rsidSect="00AB0A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7E8BF" w14:textId="77777777" w:rsidR="000D6F18" w:rsidRDefault="000D6F18">
      <w:r>
        <w:separator/>
      </w:r>
    </w:p>
  </w:endnote>
  <w:endnote w:type="continuationSeparator" w:id="0">
    <w:p w14:paraId="2B1D12B3" w14:textId="77777777" w:rsidR="000D6F18" w:rsidRDefault="000D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B05BC" w14:textId="77777777"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3AA07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EA6F" w14:textId="77777777"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86DA7" w14:textId="77777777" w:rsidR="000D6F18" w:rsidRDefault="000D6F18">
      <w:r>
        <w:separator/>
      </w:r>
    </w:p>
  </w:footnote>
  <w:footnote w:type="continuationSeparator" w:id="0">
    <w:p w14:paraId="1A9CEF05" w14:textId="77777777" w:rsidR="000D6F18" w:rsidRDefault="000D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5A25" w14:textId="77777777" w:rsidR="008F349B" w:rsidRDefault="00F95AC3">
    <w:pPr>
      <w:pStyle w:val="Header"/>
    </w:pPr>
    <w:r>
      <w:rPr>
        <w:noProof/>
      </w:rPr>
      <w:pict w14:anchorId="49177C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AA4D0" w14:textId="77777777" w:rsidR="00C65322" w:rsidRDefault="00F95AC3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250216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DB7C7" w14:textId="77777777" w:rsidR="008F349B" w:rsidRDefault="00F95AC3">
    <w:pPr>
      <w:pStyle w:val="Header"/>
    </w:pPr>
    <w:r>
      <w:rPr>
        <w:noProof/>
      </w:rPr>
      <w:pict w14:anchorId="5C38E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7D61577F"/>
    <w:multiLevelType w:val="hybridMultilevel"/>
    <w:tmpl w:val="BA362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2A60"/>
    <w:rsid w:val="000235A3"/>
    <w:rsid w:val="00070FD0"/>
    <w:rsid w:val="000D6F18"/>
    <w:rsid w:val="00102827"/>
    <w:rsid w:val="00152762"/>
    <w:rsid w:val="0015422C"/>
    <w:rsid w:val="001612D6"/>
    <w:rsid w:val="00164F5E"/>
    <w:rsid w:val="001C1B0F"/>
    <w:rsid w:val="001F115E"/>
    <w:rsid w:val="00222FEB"/>
    <w:rsid w:val="00234BF3"/>
    <w:rsid w:val="0023715D"/>
    <w:rsid w:val="00252E0F"/>
    <w:rsid w:val="002B37D9"/>
    <w:rsid w:val="002C49A6"/>
    <w:rsid w:val="002C7F6B"/>
    <w:rsid w:val="002D6DEE"/>
    <w:rsid w:val="002F433A"/>
    <w:rsid w:val="00345A28"/>
    <w:rsid w:val="00363822"/>
    <w:rsid w:val="00382304"/>
    <w:rsid w:val="003A379A"/>
    <w:rsid w:val="004223A6"/>
    <w:rsid w:val="00425A9A"/>
    <w:rsid w:val="00442EDB"/>
    <w:rsid w:val="004A5FD1"/>
    <w:rsid w:val="004C0056"/>
    <w:rsid w:val="004F4E90"/>
    <w:rsid w:val="00586089"/>
    <w:rsid w:val="005B01D4"/>
    <w:rsid w:val="0061399D"/>
    <w:rsid w:val="00636554"/>
    <w:rsid w:val="00650CBF"/>
    <w:rsid w:val="00653426"/>
    <w:rsid w:val="006555CD"/>
    <w:rsid w:val="00657A30"/>
    <w:rsid w:val="00695B5A"/>
    <w:rsid w:val="0070074B"/>
    <w:rsid w:val="007360D5"/>
    <w:rsid w:val="007601EA"/>
    <w:rsid w:val="00770BBE"/>
    <w:rsid w:val="00794A94"/>
    <w:rsid w:val="00797922"/>
    <w:rsid w:val="007D13B3"/>
    <w:rsid w:val="007D5595"/>
    <w:rsid w:val="00873715"/>
    <w:rsid w:val="0088431B"/>
    <w:rsid w:val="008A6EA3"/>
    <w:rsid w:val="008C0BF3"/>
    <w:rsid w:val="008C22A1"/>
    <w:rsid w:val="008F349B"/>
    <w:rsid w:val="00947B2D"/>
    <w:rsid w:val="00991AAB"/>
    <w:rsid w:val="00A0746F"/>
    <w:rsid w:val="00A45D42"/>
    <w:rsid w:val="00A71D86"/>
    <w:rsid w:val="00AB0653"/>
    <w:rsid w:val="00AB0A5E"/>
    <w:rsid w:val="00AE704D"/>
    <w:rsid w:val="00AF6F3B"/>
    <w:rsid w:val="00B3082B"/>
    <w:rsid w:val="00B375A1"/>
    <w:rsid w:val="00B9119E"/>
    <w:rsid w:val="00B97509"/>
    <w:rsid w:val="00C11653"/>
    <w:rsid w:val="00C65322"/>
    <w:rsid w:val="00CD5151"/>
    <w:rsid w:val="00CE5A78"/>
    <w:rsid w:val="00D0172E"/>
    <w:rsid w:val="00D87163"/>
    <w:rsid w:val="00DC2CE0"/>
    <w:rsid w:val="00DF15D7"/>
    <w:rsid w:val="00E264B9"/>
    <w:rsid w:val="00E367B6"/>
    <w:rsid w:val="00E546A0"/>
    <w:rsid w:val="00E61DBD"/>
    <w:rsid w:val="00E83FD0"/>
    <w:rsid w:val="00E84353"/>
    <w:rsid w:val="00E90C28"/>
    <w:rsid w:val="00EA3402"/>
    <w:rsid w:val="00EB7DC6"/>
    <w:rsid w:val="00EF3459"/>
    <w:rsid w:val="00F95AC3"/>
    <w:rsid w:val="00FA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0EB1853"/>
  <w15:docId w15:val="{D349EA0A-AC8D-4DDF-96AA-EA1352F9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222FE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2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spbvrsac.org.r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pbvrsac.org.r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vne.nabavke@spbvrsac.org.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47</cp:revision>
  <cp:lastPrinted>2016-02-11T10:48:00Z</cp:lastPrinted>
  <dcterms:created xsi:type="dcterms:W3CDTF">2016-02-11T10:33:00Z</dcterms:created>
  <dcterms:modified xsi:type="dcterms:W3CDTF">2019-12-31T06:42:00Z</dcterms:modified>
</cp:coreProperties>
</file>