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52D" w:rsidRDefault="00A8552D" w:rsidP="00A8552D">
      <w:pPr>
        <w:pStyle w:val="NoSpacing"/>
        <w:jc w:val="both"/>
        <w:rPr>
          <w:b/>
        </w:rPr>
      </w:pPr>
      <w:r>
        <w:rPr>
          <w:b/>
        </w:rPr>
        <w:t>Питања у вези јавне набавке мале вредности</w:t>
      </w:r>
      <w:r>
        <w:rPr>
          <w:b/>
          <w:lang w:val="sr-Cyrl-RS"/>
        </w:rPr>
        <w:t xml:space="preserve"> – </w:t>
      </w:r>
      <w:r>
        <w:rPr>
          <w:b/>
        </w:rPr>
        <w:t>Набавк</w:t>
      </w:r>
      <w:r>
        <w:rPr>
          <w:b/>
          <w:lang w:val="sr-Cyrl-RS"/>
        </w:rPr>
        <w:t>а</w:t>
      </w:r>
      <w:r>
        <w:rPr>
          <w:b/>
        </w:rPr>
        <w:t xml:space="preserve"> и уградња електро дизел агрегата ЈНМВ 15/2016</w:t>
      </w:r>
    </w:p>
    <w:p w:rsidR="008E3647" w:rsidRPr="004D446F" w:rsidRDefault="008E3647" w:rsidP="004D446F">
      <w:pPr>
        <w:pStyle w:val="NoSpacing"/>
        <w:jc w:val="both"/>
      </w:pPr>
    </w:p>
    <w:p w:rsidR="004D446F" w:rsidRDefault="004D446F" w:rsidP="004D446F">
      <w:pPr>
        <w:pStyle w:val="NoSpacing"/>
        <w:jc w:val="both"/>
      </w:pPr>
      <w:r>
        <w:t xml:space="preserve">1. </w:t>
      </w:r>
      <w:r w:rsidRPr="004D446F">
        <w:t>У тендерској документац</w:t>
      </w:r>
      <w:r w:rsidR="008E3647">
        <w:rPr>
          <w:lang w:val="sr-Cyrl-RS"/>
        </w:rPr>
        <w:t>и</w:t>
      </w:r>
      <w:r w:rsidRPr="004D446F">
        <w:t>ји се не може видети да ли се тражи дизел агрегат у кућишту или у отвореној варијанти. Молимо Вас да нам дате одговор да ли је потребно понудити агрегат у кућишту или у отвореној варијанти?</w:t>
      </w:r>
    </w:p>
    <w:p w:rsidR="004D446F" w:rsidRDefault="004D446F" w:rsidP="004D446F">
      <w:pPr>
        <w:pStyle w:val="NoSpacing"/>
        <w:jc w:val="both"/>
      </w:pPr>
      <w:r w:rsidRPr="004D446F">
        <w:br/>
        <w:t>2. На страни 25. од 29. се тражи да генератор – дизел агрегат има снагу маx. 420 ква и континуирано 420 кВА. С обзиром да се по стандардима ИСО 8528 за означавање снаге дизел агрегата користи станд-бy снага и приме снага, молимо Вас да нам дате одговор да ли се тражи дизел агрегат станд-бy или приме снаге снаге 420 кВА.</w:t>
      </w:r>
    </w:p>
    <w:p w:rsidR="004D446F" w:rsidRDefault="004D446F" w:rsidP="004D446F">
      <w:pPr>
        <w:pStyle w:val="NoSpacing"/>
        <w:jc w:val="both"/>
      </w:pPr>
      <w:r w:rsidRPr="004D446F">
        <w:br/>
        <w:t>3. На страни 25. од 29. за мотор се тражи потрошња горива од „око 50 литара/час“ при 75% отерећења. Пошто ниједан дизел агрегат тражене снаге нема тражену потрошњу молим Вас да измените овај захтев.</w:t>
      </w:r>
    </w:p>
    <w:p w:rsidR="004D446F" w:rsidRDefault="004D446F" w:rsidP="004D446F">
      <w:pPr>
        <w:pStyle w:val="NoSpacing"/>
        <w:jc w:val="both"/>
      </w:pPr>
      <w:r w:rsidRPr="004D446F">
        <w:br/>
        <w:t>4. У тендерској документацији на страни 5. од 29. се наводи да није потребно доставити техничке податке понуђеног дизел агрегата. Молимо Вас да промените овај захтев пошто се једино из техничке документације може видети који је дизел агрегат и са којим компонентама понуђен и на основу тога се могу упоредити понуде понуђача.</w:t>
      </w:r>
    </w:p>
    <w:p w:rsidR="004D446F" w:rsidRDefault="004D446F" w:rsidP="004D446F">
      <w:pPr>
        <w:pStyle w:val="NoSpacing"/>
        <w:jc w:val="both"/>
      </w:pPr>
      <w:r w:rsidRPr="004D446F">
        <w:br/>
        <w:t>5. У тендерској документацији се наводи да је од радова потребно демонтирати постојећи дизел агрегат. Да ли можете да нам дате одговор шта је потребно урадити са дизел агрегатом након демонтаже и које је снаге постојећи дизел агрегат како би што прецизније могли да дамо понуду.</w:t>
      </w:r>
    </w:p>
    <w:p w:rsidR="00AB2641" w:rsidRDefault="004D446F" w:rsidP="004D446F">
      <w:pPr>
        <w:pStyle w:val="NoSpacing"/>
        <w:jc w:val="both"/>
      </w:pPr>
      <w:r w:rsidRPr="004D446F">
        <w:br/>
        <w:t>6. У тендерској документрацоији се тражи и уградња новог дизел агрегата, да ли се агрегат повезује на већ припремљен темељ и већ положене каблове или је и то обавеза понуђача. Ако јесте</w:t>
      </w:r>
      <w:r w:rsidR="002D0ED8">
        <w:t xml:space="preserve"> молим Вас да нам дате специфик</w:t>
      </w:r>
      <w:r w:rsidRPr="004D446F">
        <w:t>а</w:t>
      </w:r>
      <w:r w:rsidR="002D0ED8">
        <w:rPr>
          <w:lang w:val="sr-Cyrl-RS"/>
        </w:rPr>
        <w:t>ц</w:t>
      </w:r>
      <w:r w:rsidRPr="004D446F">
        <w:t>ију радова и дужине каблова</w:t>
      </w:r>
    </w:p>
    <w:p w:rsidR="00A8552D" w:rsidRDefault="00A8552D" w:rsidP="004D446F">
      <w:pPr>
        <w:pStyle w:val="NoSpacing"/>
        <w:jc w:val="both"/>
      </w:pPr>
    </w:p>
    <w:p w:rsidR="00A8552D" w:rsidRDefault="00A8552D" w:rsidP="004D446F">
      <w:pPr>
        <w:pStyle w:val="NoSpacing"/>
        <w:jc w:val="both"/>
      </w:pPr>
    </w:p>
    <w:p w:rsidR="00A8552D" w:rsidRDefault="00A8552D" w:rsidP="00A8552D">
      <w:pPr>
        <w:pStyle w:val="NoSpacing"/>
        <w:jc w:val="both"/>
        <w:rPr>
          <w:b/>
        </w:rPr>
      </w:pPr>
      <w:r>
        <w:rPr>
          <w:b/>
          <w:lang w:val="sr-Cyrl-RS"/>
        </w:rPr>
        <w:t>Одговори</w:t>
      </w:r>
      <w:r>
        <w:rPr>
          <w:b/>
        </w:rPr>
        <w:t xml:space="preserve"> у вези јавне набавке мале вредности</w:t>
      </w:r>
      <w:r>
        <w:rPr>
          <w:b/>
          <w:lang w:val="sr-Cyrl-RS"/>
        </w:rPr>
        <w:t xml:space="preserve"> – </w:t>
      </w:r>
      <w:r>
        <w:rPr>
          <w:b/>
        </w:rPr>
        <w:t>Набавк</w:t>
      </w:r>
      <w:r>
        <w:rPr>
          <w:b/>
          <w:lang w:val="sr-Cyrl-RS"/>
        </w:rPr>
        <w:t>а</w:t>
      </w:r>
      <w:r>
        <w:rPr>
          <w:b/>
        </w:rPr>
        <w:t xml:space="preserve"> и уградња електро дизел агрегата ЈНМВ 15/2016</w:t>
      </w:r>
    </w:p>
    <w:p w:rsidR="00A8552D" w:rsidRDefault="00A8552D" w:rsidP="004D446F">
      <w:pPr>
        <w:pStyle w:val="NoSpacing"/>
        <w:jc w:val="both"/>
      </w:pPr>
    </w:p>
    <w:p w:rsidR="00F66BB6" w:rsidRPr="00367887" w:rsidRDefault="00F66BB6" w:rsidP="00367887">
      <w:pPr>
        <w:pStyle w:val="ListParagraph"/>
        <w:numPr>
          <w:ilvl w:val="0"/>
          <w:numId w:val="4"/>
        </w:numPr>
      </w:pPr>
      <w:r w:rsidRPr="00FC7AC0">
        <w:t>Електро дизел агрегат треба да буде у отвореној варијанти, јер постоји просторија изграђена за њега.</w:t>
      </w:r>
    </w:p>
    <w:p w:rsidR="00F66BB6" w:rsidRDefault="00F66BB6" w:rsidP="00367887">
      <w:pPr>
        <w:pStyle w:val="NoSpacing"/>
        <w:numPr>
          <w:ilvl w:val="0"/>
          <w:numId w:val="4"/>
        </w:numPr>
        <w:jc w:val="both"/>
        <w:rPr>
          <w:lang w:val="sr-Cyrl-RS"/>
        </w:rPr>
      </w:pPr>
      <w:r>
        <w:rPr>
          <w:lang w:val="sr-Cyrl-RS"/>
        </w:rPr>
        <w:t xml:space="preserve">За потребе болнице треба нам агрегат </w:t>
      </w:r>
      <w:r>
        <w:t xml:space="preserve">prime </w:t>
      </w:r>
      <w:r>
        <w:rPr>
          <w:lang w:val="sr-Cyrl-RS"/>
        </w:rPr>
        <w:t>снаге</w:t>
      </w:r>
      <w:r>
        <w:t xml:space="preserve"> 420 </w:t>
      </w:r>
      <w:r>
        <w:rPr>
          <w:lang w:val="sr-Cyrl-RS"/>
        </w:rPr>
        <w:t>ква.</w:t>
      </w:r>
    </w:p>
    <w:p w:rsidR="00367887" w:rsidRPr="00367887" w:rsidRDefault="00367887" w:rsidP="00367887">
      <w:pPr>
        <w:pStyle w:val="NoSpacing"/>
        <w:ind w:left="720"/>
        <w:jc w:val="both"/>
        <w:rPr>
          <w:lang w:val="sr-Cyrl-RS"/>
        </w:rPr>
      </w:pPr>
    </w:p>
    <w:p w:rsidR="00F66BB6" w:rsidRDefault="002D0ED8" w:rsidP="00367887">
      <w:pPr>
        <w:pStyle w:val="NoSpacing"/>
        <w:numPr>
          <w:ilvl w:val="0"/>
          <w:numId w:val="4"/>
        </w:numPr>
        <w:jc w:val="both"/>
        <w:rPr>
          <w:lang w:val="sr-Cyrl-RS"/>
        </w:rPr>
      </w:pPr>
      <w:r w:rsidRPr="00367887">
        <w:rPr>
          <w:lang w:val="sr-Cyrl-RS"/>
        </w:rPr>
        <w:t>Потрошња неће бити одлучујући фактор те наручилац из документације избацује ставку потрошњу горива</w:t>
      </w:r>
    </w:p>
    <w:p w:rsidR="00367887" w:rsidRPr="00367887" w:rsidRDefault="00367887" w:rsidP="00367887">
      <w:pPr>
        <w:pStyle w:val="NoSpacing"/>
        <w:jc w:val="both"/>
        <w:rPr>
          <w:lang w:val="sr-Cyrl-RS"/>
        </w:rPr>
      </w:pPr>
    </w:p>
    <w:p w:rsidR="00F66BB6" w:rsidRDefault="00F66BB6" w:rsidP="00F66BB6">
      <w:pPr>
        <w:pStyle w:val="NoSpacing"/>
        <w:numPr>
          <w:ilvl w:val="0"/>
          <w:numId w:val="4"/>
        </w:numPr>
        <w:jc w:val="both"/>
        <w:rPr>
          <w:lang w:val="sr-Cyrl-RS"/>
        </w:rPr>
      </w:pPr>
      <w:r>
        <w:rPr>
          <w:lang w:val="sr-Cyrl-RS"/>
        </w:rPr>
        <w:t>Прихватамо Ваш предлог да понуђач треба</w:t>
      </w:r>
      <w:r w:rsidR="00143E3F">
        <w:rPr>
          <w:lang w:val="sr-Cyrl-RS"/>
        </w:rPr>
        <w:t xml:space="preserve"> да достави</w:t>
      </w:r>
      <w:r>
        <w:rPr>
          <w:lang w:val="sr-Cyrl-RS"/>
        </w:rPr>
        <w:t xml:space="preserve"> техничку спецификацију потписану и оверену</w:t>
      </w:r>
      <w:r w:rsidR="002D0ED8">
        <w:rPr>
          <w:lang w:val="sr-Cyrl-RS"/>
        </w:rPr>
        <w:t>,</w:t>
      </w:r>
      <w:r>
        <w:rPr>
          <w:lang w:val="sr-Cyrl-RS"/>
        </w:rPr>
        <w:t xml:space="preserve"> </w:t>
      </w:r>
      <w:r w:rsidR="00143E3F">
        <w:rPr>
          <w:lang w:val="sr-Cyrl-RS"/>
        </w:rPr>
        <w:t>кој</w:t>
      </w:r>
      <w:r w:rsidR="002D0ED8">
        <w:rPr>
          <w:lang w:val="sr-Cyrl-RS"/>
        </w:rPr>
        <w:t xml:space="preserve">ом потврђује  да се  карактеристике понуђеног </w:t>
      </w:r>
      <w:r w:rsidR="00143E3F">
        <w:rPr>
          <w:lang w:val="sr-Cyrl-RS"/>
        </w:rPr>
        <w:t>електро дизел агрегат</w:t>
      </w:r>
      <w:r w:rsidR="002D0ED8">
        <w:rPr>
          <w:lang w:val="sr-Cyrl-RS"/>
        </w:rPr>
        <w:t xml:space="preserve">а </w:t>
      </w:r>
      <w:r w:rsidR="00143E3F">
        <w:rPr>
          <w:lang w:val="sr-Cyrl-RS"/>
        </w:rPr>
        <w:t xml:space="preserve"> </w:t>
      </w:r>
      <w:r w:rsidR="002D0ED8">
        <w:rPr>
          <w:lang w:val="sr-Cyrl-RS"/>
        </w:rPr>
        <w:t>слажу са техничким захтевима наручиоца.</w:t>
      </w:r>
    </w:p>
    <w:p w:rsidR="00143E3F" w:rsidRDefault="00143E3F" w:rsidP="00143E3F">
      <w:pPr>
        <w:pStyle w:val="NoSpacing"/>
        <w:ind w:left="720"/>
        <w:jc w:val="both"/>
        <w:rPr>
          <w:lang w:val="sr-Cyrl-RS"/>
        </w:rPr>
      </w:pPr>
    </w:p>
    <w:p w:rsidR="00143E3F" w:rsidRDefault="00143E3F" w:rsidP="00F66BB6">
      <w:pPr>
        <w:pStyle w:val="NoSpacing"/>
        <w:numPr>
          <w:ilvl w:val="0"/>
          <w:numId w:val="4"/>
        </w:numPr>
        <w:jc w:val="both"/>
        <w:rPr>
          <w:lang w:val="sr-Cyrl-RS"/>
        </w:rPr>
      </w:pPr>
      <w:r>
        <w:rPr>
          <w:lang w:val="sr-Cyrl-RS"/>
        </w:rPr>
        <w:t>Постојећи електро дизел агрегат има следећу спецификацију:</w:t>
      </w:r>
    </w:p>
    <w:p w:rsidR="00143E3F" w:rsidRDefault="00143E3F" w:rsidP="00143E3F">
      <w:pPr>
        <w:pStyle w:val="ListParagraph"/>
        <w:rPr>
          <w:lang w:val="sr-Cyrl-RS"/>
        </w:rPr>
      </w:pPr>
      <w:r>
        <w:rPr>
          <w:lang w:val="sr-Cyrl-RS"/>
        </w:rPr>
        <w:t>Мотор: Торпедо Ријека</w:t>
      </w:r>
    </w:p>
    <w:p w:rsidR="00143E3F" w:rsidRDefault="00143E3F" w:rsidP="00143E3F">
      <w:pPr>
        <w:pStyle w:val="ListParagraph"/>
        <w:rPr>
          <w:lang w:val="sr-Cyrl-RS"/>
        </w:rPr>
      </w:pPr>
      <w:r>
        <w:rPr>
          <w:lang w:val="sr-Cyrl-RS"/>
        </w:rPr>
        <w:t>Модел: 559А</w:t>
      </w:r>
    </w:p>
    <w:p w:rsidR="00143E3F" w:rsidRDefault="00143E3F" w:rsidP="00143E3F">
      <w:pPr>
        <w:pStyle w:val="ListParagraph"/>
        <w:rPr>
          <w:lang w:val="sr-Cyrl-RS"/>
        </w:rPr>
      </w:pPr>
      <w:r>
        <w:rPr>
          <w:lang w:val="sr-Cyrl-RS"/>
        </w:rPr>
        <w:t>Година производње: 1974.</w:t>
      </w:r>
    </w:p>
    <w:p w:rsidR="00143E3F" w:rsidRDefault="00143E3F" w:rsidP="00143E3F">
      <w:pPr>
        <w:pStyle w:val="ListParagraph"/>
        <w:rPr>
          <w:lang w:val="sr-Cyrl-RS"/>
        </w:rPr>
      </w:pPr>
      <w:r>
        <w:rPr>
          <w:lang w:val="sr-Cyrl-RS"/>
        </w:rPr>
        <w:t>Генератор: Раде Кончар</w:t>
      </w:r>
    </w:p>
    <w:p w:rsidR="00143E3F" w:rsidRDefault="00143E3F" w:rsidP="00143E3F">
      <w:pPr>
        <w:pStyle w:val="ListParagraph"/>
        <w:rPr>
          <w:lang w:val="en-US"/>
        </w:rPr>
      </w:pPr>
      <w:r>
        <w:rPr>
          <w:lang w:val="sr-Cyrl-RS"/>
        </w:rPr>
        <w:t>Модел:45355585-4-</w:t>
      </w:r>
      <w:r>
        <w:rPr>
          <w:lang w:val="en-US"/>
        </w:rPr>
        <w:t>MC</w:t>
      </w:r>
    </w:p>
    <w:p w:rsidR="00143E3F" w:rsidRDefault="00143E3F" w:rsidP="00143E3F">
      <w:pPr>
        <w:pStyle w:val="ListParagraph"/>
        <w:rPr>
          <w:lang w:val="sr-Cyrl-RS"/>
        </w:rPr>
      </w:pPr>
      <w:r>
        <w:rPr>
          <w:lang w:val="sr-Cyrl-RS"/>
        </w:rPr>
        <w:t>Снага:180 ква</w:t>
      </w:r>
    </w:p>
    <w:p w:rsidR="00143E3F" w:rsidRPr="007760F7" w:rsidRDefault="00143E3F" w:rsidP="007760F7">
      <w:pPr>
        <w:pStyle w:val="ListParagraph"/>
        <w:rPr>
          <w:lang w:val="sr-Cyrl-RS"/>
        </w:rPr>
      </w:pPr>
      <w:r>
        <w:rPr>
          <w:lang w:val="sr-Cyrl-RS"/>
        </w:rPr>
        <w:t xml:space="preserve">1500 обртаја </w:t>
      </w:r>
    </w:p>
    <w:p w:rsidR="00143E3F" w:rsidRDefault="00143E3F" w:rsidP="00F66BB6">
      <w:pPr>
        <w:pStyle w:val="NoSpacing"/>
        <w:numPr>
          <w:ilvl w:val="0"/>
          <w:numId w:val="4"/>
        </w:numPr>
        <w:jc w:val="both"/>
        <w:rPr>
          <w:lang w:val="sr-Cyrl-RS"/>
        </w:rPr>
      </w:pPr>
      <w:r>
        <w:rPr>
          <w:lang w:val="sr-Cyrl-RS"/>
        </w:rPr>
        <w:t>Агрегат се повезује на већ припремљен темељ и већ положене каблове од старог агрегата.</w:t>
      </w:r>
      <w:r w:rsidR="00BE57A6">
        <w:rPr>
          <w:lang w:val="sr-Cyrl-RS"/>
        </w:rPr>
        <w:t xml:space="preserve"> </w:t>
      </w:r>
      <w:r w:rsidR="00BE57A6" w:rsidRPr="00BE57A6">
        <w:t xml:space="preserve">Врши се демонтажа старог електро агрегата и на постојећем командном орману потребно је заменити две мрежне склопке новим јачине од по 600А. Нови агрегат се </w:t>
      </w:r>
      <w:bookmarkStart w:id="0" w:name="_GoBack"/>
      <w:bookmarkEnd w:id="0"/>
      <w:r w:rsidR="00BE57A6" w:rsidRPr="00BE57A6">
        <w:t>повезује на постојећи командни орман са постојећим инсталацијама. Агрегат се монтира на постоље (шине) старог агрегата.</w:t>
      </w:r>
    </w:p>
    <w:p w:rsidR="00BE57A6" w:rsidRPr="00F66BB6" w:rsidRDefault="00BE57A6" w:rsidP="00BE57A6">
      <w:pPr>
        <w:pStyle w:val="NoSpacing"/>
        <w:ind w:left="720"/>
        <w:jc w:val="both"/>
        <w:rPr>
          <w:lang w:val="sr-Cyrl-RS"/>
        </w:rPr>
      </w:pPr>
    </w:p>
    <w:p w:rsidR="00F66BB6" w:rsidRDefault="00F66BB6" w:rsidP="00F66BB6">
      <w:pPr>
        <w:pStyle w:val="NoSpacing"/>
        <w:jc w:val="both"/>
        <w:rPr>
          <w:rFonts w:ascii="Trebuchet MS" w:hAnsi="Trebuchet MS"/>
          <w:color w:val="1A1617"/>
          <w:sz w:val="20"/>
          <w:szCs w:val="20"/>
          <w:shd w:val="clear" w:color="auto" w:fill="D0DDE6"/>
        </w:rPr>
      </w:pPr>
    </w:p>
    <w:p w:rsidR="00F66BB6" w:rsidRPr="00F66BB6" w:rsidRDefault="00F66BB6" w:rsidP="00F66BB6">
      <w:pPr>
        <w:pStyle w:val="NoSpacing"/>
        <w:jc w:val="both"/>
        <w:rPr>
          <w:lang w:val="sr-Cyrl-RS"/>
        </w:rPr>
      </w:pPr>
    </w:p>
    <w:sectPr w:rsidR="00F66BB6" w:rsidRPr="00F66BB6" w:rsidSect="001A06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2184B"/>
    <w:multiLevelType w:val="hybridMultilevel"/>
    <w:tmpl w:val="E38C055C"/>
    <w:lvl w:ilvl="0" w:tplc="A4225448">
      <w:start w:val="1"/>
      <w:numFmt w:val="decimal"/>
      <w:lvlText w:val="%1."/>
      <w:lvlJc w:val="left"/>
      <w:pPr>
        <w:ind w:left="720" w:hanging="360"/>
      </w:pPr>
      <w:rPr>
        <w:rFonts w:ascii="Trebuchet MS" w:hAnsi="Trebuchet MS" w:cstheme="minorBidi" w:hint="default"/>
        <w:color w:val="1A1617"/>
        <w:sz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3D5F27FF"/>
    <w:multiLevelType w:val="hybridMultilevel"/>
    <w:tmpl w:val="4778233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424A6272"/>
    <w:multiLevelType w:val="hybridMultilevel"/>
    <w:tmpl w:val="02C8162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4E5427D1"/>
    <w:multiLevelType w:val="hybridMultilevel"/>
    <w:tmpl w:val="4120CF8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A81"/>
    <w:rsid w:val="00143E3F"/>
    <w:rsid w:val="001A06B1"/>
    <w:rsid w:val="002D0ED8"/>
    <w:rsid w:val="00367887"/>
    <w:rsid w:val="004D1A81"/>
    <w:rsid w:val="004D446F"/>
    <w:rsid w:val="005320E3"/>
    <w:rsid w:val="00571CC3"/>
    <w:rsid w:val="00654F0C"/>
    <w:rsid w:val="006F7F79"/>
    <w:rsid w:val="007760F7"/>
    <w:rsid w:val="008E3647"/>
    <w:rsid w:val="00A8552D"/>
    <w:rsid w:val="00AB2641"/>
    <w:rsid w:val="00BA27A1"/>
    <w:rsid w:val="00BE57A6"/>
    <w:rsid w:val="00F66BB6"/>
    <w:rsid w:val="00FC7A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5079E"/>
  <w15:chartTrackingRefBased/>
  <w15:docId w15:val="{04C6448F-37E8-41E5-9D5B-6B75FB19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2641"/>
    <w:pPr>
      <w:spacing w:after="0" w:line="240" w:lineRule="auto"/>
    </w:pPr>
  </w:style>
  <w:style w:type="paragraph" w:styleId="ListParagraph">
    <w:name w:val="List Paragraph"/>
    <w:basedOn w:val="Normal"/>
    <w:uiPriority w:val="34"/>
    <w:qFormat/>
    <w:rsid w:val="00F66BB6"/>
    <w:pPr>
      <w:ind w:left="720"/>
      <w:contextualSpacing/>
    </w:pPr>
  </w:style>
  <w:style w:type="paragraph" w:styleId="BalloonText">
    <w:name w:val="Balloon Text"/>
    <w:basedOn w:val="Normal"/>
    <w:link w:val="BalloonTextChar"/>
    <w:uiPriority w:val="99"/>
    <w:semiHidden/>
    <w:unhideWhenUsed/>
    <w:rsid w:val="001A06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6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022879">
      <w:bodyDiv w:val="1"/>
      <w:marLeft w:val="0"/>
      <w:marRight w:val="0"/>
      <w:marTop w:val="0"/>
      <w:marBottom w:val="0"/>
      <w:divBdr>
        <w:top w:val="none" w:sz="0" w:space="0" w:color="auto"/>
        <w:left w:val="none" w:sz="0" w:space="0" w:color="auto"/>
        <w:bottom w:val="none" w:sz="0" w:space="0" w:color="auto"/>
        <w:right w:val="none" w:sz="0" w:space="0" w:color="auto"/>
      </w:divBdr>
    </w:div>
    <w:div w:id="2050103954">
      <w:bodyDiv w:val="1"/>
      <w:marLeft w:val="0"/>
      <w:marRight w:val="0"/>
      <w:marTop w:val="0"/>
      <w:marBottom w:val="0"/>
      <w:divBdr>
        <w:top w:val="none" w:sz="0" w:space="0" w:color="auto"/>
        <w:left w:val="none" w:sz="0" w:space="0" w:color="auto"/>
        <w:bottom w:val="none" w:sz="0" w:space="0" w:color="auto"/>
        <w:right w:val="none" w:sz="0" w:space="0" w:color="auto"/>
      </w:divBdr>
      <w:divsChild>
        <w:div w:id="1780027462">
          <w:marLeft w:val="1020"/>
          <w:marRight w:val="0"/>
          <w:marTop w:val="405"/>
          <w:marBottom w:val="450"/>
          <w:divBdr>
            <w:top w:val="none" w:sz="0" w:space="0" w:color="auto"/>
            <w:left w:val="none" w:sz="0" w:space="0" w:color="auto"/>
            <w:bottom w:val="none" w:sz="0" w:space="0" w:color="auto"/>
            <w:right w:val="none" w:sz="0" w:space="0" w:color="auto"/>
          </w:divBdr>
        </w:div>
        <w:div w:id="741563135">
          <w:marLeft w:val="750"/>
          <w:marRight w:val="0"/>
          <w:marTop w:val="705"/>
          <w:marBottom w:val="450"/>
          <w:divBdr>
            <w:top w:val="none" w:sz="0" w:space="0" w:color="auto"/>
            <w:left w:val="none" w:sz="0" w:space="0" w:color="auto"/>
            <w:bottom w:val="none" w:sz="0" w:space="0" w:color="auto"/>
            <w:right w:val="none" w:sz="0" w:space="0" w:color="auto"/>
          </w:divBdr>
          <w:divsChild>
            <w:div w:id="129887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97AC2-3537-4212-BD4E-9CDA94634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Javne-Nabavke3</dc:creator>
  <cp:keywords/>
  <dc:description/>
  <cp:lastModifiedBy>Javne-Nabavke3</cp:lastModifiedBy>
  <cp:revision>17</cp:revision>
  <cp:lastPrinted>2016-12-19T11:12:00Z</cp:lastPrinted>
  <dcterms:created xsi:type="dcterms:W3CDTF">2016-12-16T11:44:00Z</dcterms:created>
  <dcterms:modified xsi:type="dcterms:W3CDTF">2016-12-19T11:44:00Z</dcterms:modified>
</cp:coreProperties>
</file>