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60" w:rsidRPr="00DE2B20" w:rsidRDefault="00ED7573" w:rsidP="00002A60">
      <w:pPr>
        <w:pStyle w:val="NoSpacing"/>
        <w:ind w:left="170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:rsidR="00002A60" w:rsidRDefault="00002A60" w:rsidP="00002A60"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2A60" w:rsidRPr="00DE2B20">
        <w:rPr>
          <w:rFonts w:asciiTheme="minorHAnsi" w:hAnsiTheme="minorHAnsi" w:cstheme="minorHAnsi"/>
          <w:noProof/>
          <w:lang w:eastAsia="zh-TW"/>
        </w:rPr>
        <w:t>Република Србија</w:t>
      </w:r>
    </w:p>
    <w:p w:rsidR="00002A60" w:rsidRPr="00DE2B20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</w:rPr>
      </w:pPr>
      <w:r w:rsidRPr="00DE2B20">
        <w:rPr>
          <w:rFonts w:asciiTheme="minorHAnsi" w:hAnsiTheme="minorHAnsi" w:cstheme="minorHAnsi"/>
        </w:rPr>
        <w:t>Аутономна покрајина Војводина</w:t>
      </w:r>
      <w:r w:rsidRPr="00DE2B20">
        <w:rPr>
          <w:rFonts w:asciiTheme="minorHAnsi" w:hAnsiTheme="minorHAnsi" w:cstheme="minorHAnsi"/>
        </w:rPr>
        <w:tab/>
      </w:r>
    </w:p>
    <w:p w:rsidR="00002A60" w:rsidRPr="00DE2B20" w:rsidRDefault="00002A60" w:rsidP="00002A60">
      <w:pPr>
        <w:pStyle w:val="NoSpacing"/>
        <w:ind w:left="1701"/>
        <w:rPr>
          <w:rFonts w:asciiTheme="minorHAnsi" w:hAnsiTheme="minorHAnsi" w:cstheme="minorHAnsi"/>
        </w:rPr>
      </w:pPr>
      <w:r w:rsidRPr="00DE2B20">
        <w:rPr>
          <w:rFonts w:asciiTheme="minorHAnsi" w:hAnsiTheme="minorHAnsi" w:cstheme="minorHAnsi"/>
        </w:rPr>
        <w:t>Специјална болница за психијатријске болести</w:t>
      </w:r>
    </w:p>
    <w:p w:rsidR="00002A60" w:rsidRPr="00DE2B20" w:rsidRDefault="00002A60" w:rsidP="00002A60">
      <w:pPr>
        <w:pStyle w:val="NoSpacing"/>
        <w:ind w:left="1701"/>
        <w:rPr>
          <w:rFonts w:asciiTheme="minorHAnsi" w:hAnsiTheme="minorHAnsi" w:cstheme="minorHAnsi"/>
        </w:rPr>
      </w:pPr>
      <w:r w:rsidRPr="00DE2B20">
        <w:rPr>
          <w:rFonts w:asciiTheme="minorHAnsi" w:hAnsiTheme="minorHAnsi" w:cstheme="minorHAnsi"/>
          <w:lang w:val="sr-Cyrl-CS"/>
        </w:rPr>
        <w:t>„др Славољуб Бакаловић“ Вршац</w:t>
      </w:r>
    </w:p>
    <w:p w:rsidR="00002A60" w:rsidRPr="000827D8" w:rsidRDefault="00002A60" w:rsidP="00002A60">
      <w:pPr>
        <w:pStyle w:val="NoSpacing"/>
        <w:ind w:left="1701"/>
        <w:rPr>
          <w:rFonts w:asciiTheme="minorHAnsi" w:hAnsiTheme="minorHAnsi" w:cstheme="minorHAnsi"/>
        </w:rPr>
      </w:pPr>
      <w:r w:rsidRPr="000827D8">
        <w:rPr>
          <w:rFonts w:asciiTheme="minorHAnsi" w:hAnsiTheme="minorHAnsi" w:cstheme="minorHAnsi"/>
        </w:rPr>
        <w:t xml:space="preserve">Датум: </w:t>
      </w:r>
      <w:r w:rsidR="004B108D" w:rsidRPr="004B108D">
        <w:rPr>
          <w:rFonts w:asciiTheme="minorHAnsi" w:hAnsiTheme="minorHAnsi" w:cstheme="minorHAnsi"/>
          <w:color w:val="000000" w:themeColor="text1"/>
          <w:lang w:val="sr-Cyrl-RS"/>
        </w:rPr>
        <w:t>15.12</w:t>
      </w:r>
      <w:r w:rsidRPr="004B108D">
        <w:rPr>
          <w:rFonts w:asciiTheme="minorHAnsi" w:hAnsiTheme="minorHAnsi" w:cstheme="minorHAnsi"/>
          <w:color w:val="000000" w:themeColor="text1"/>
        </w:rPr>
        <w:t>.2016.</w:t>
      </w:r>
      <w:r w:rsidRPr="000827D8">
        <w:rPr>
          <w:rFonts w:asciiTheme="minorHAnsi" w:hAnsiTheme="minorHAnsi" w:cstheme="minorHAnsi"/>
        </w:rPr>
        <w:t xml:space="preserve"> године</w:t>
      </w:r>
    </w:p>
    <w:p w:rsidR="00002A60" w:rsidRDefault="00002A60" w:rsidP="00002A60">
      <w:pPr>
        <w:pStyle w:val="NoSpacing"/>
        <w:ind w:left="1701"/>
        <w:rPr>
          <w:rFonts w:asciiTheme="minorHAnsi" w:hAnsiTheme="minorHAnsi" w:cstheme="minorHAnsi"/>
          <w:lang w:val="ro-RO"/>
        </w:rPr>
      </w:pPr>
      <w:r w:rsidRPr="000827D8">
        <w:rPr>
          <w:rFonts w:asciiTheme="minorHAnsi" w:hAnsiTheme="minorHAnsi" w:cstheme="minorHAnsi"/>
        </w:rPr>
        <w:t xml:space="preserve">Број: </w:t>
      </w:r>
      <w:r w:rsidR="001F115E">
        <w:rPr>
          <w:rFonts w:asciiTheme="minorHAnsi" w:hAnsiTheme="minorHAnsi" w:cstheme="minorHAnsi"/>
        </w:rPr>
        <w:t>01-9/</w:t>
      </w:r>
      <w:r w:rsidR="00BA3605">
        <w:rPr>
          <w:rFonts w:asciiTheme="minorHAnsi" w:hAnsiTheme="minorHAnsi" w:cstheme="minorHAnsi"/>
          <w:lang w:val="en-US"/>
        </w:rPr>
        <w:t>1</w:t>
      </w:r>
      <w:r w:rsidR="00E050DB">
        <w:rPr>
          <w:rFonts w:asciiTheme="minorHAnsi" w:hAnsiTheme="minorHAnsi" w:cstheme="minorHAnsi"/>
          <w:lang w:val="sr-Cyrl-RS"/>
        </w:rPr>
        <w:t>5</w:t>
      </w:r>
      <w:r w:rsidR="001F115E">
        <w:rPr>
          <w:rFonts w:asciiTheme="minorHAnsi" w:hAnsiTheme="minorHAnsi" w:cstheme="minorHAnsi"/>
        </w:rPr>
        <w:t>-2016/5</w:t>
      </w:r>
    </w:p>
    <w:p w:rsidR="00002A60" w:rsidRPr="00002A60" w:rsidRDefault="00002A60" w:rsidP="00002A60">
      <w:pPr>
        <w:pStyle w:val="NoSpacing"/>
        <w:ind w:left="1701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878"/>
      </w:tblGrid>
      <w:tr w:rsidR="00002A60" w:rsidTr="00FA59ED">
        <w:tc>
          <w:tcPr>
            <w:tcW w:w="9963" w:type="dxa"/>
            <w:gridSpan w:val="2"/>
            <w:vAlign w:val="center"/>
          </w:tcPr>
          <w:p w:rsidR="00002A60" w:rsidRPr="00002A60" w:rsidRDefault="00002A60" w:rsidP="00002A6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E83FD0">
              <w:rPr>
                <w:rFonts w:asciiTheme="minorHAnsi" w:hAnsiTheme="minorHAnsi" w:cstheme="minorHAnsi"/>
                <w:b/>
                <w:sz w:val="24"/>
                <w:szCs w:val="24"/>
              </w:rPr>
              <w:t>Подаци</w:t>
            </w:r>
            <w:proofErr w:type="spellEnd"/>
            <w:r w:rsidRPr="00E83FD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о </w:t>
            </w:r>
            <w:proofErr w:type="spellStart"/>
            <w:r w:rsidRPr="00E83FD0">
              <w:rPr>
                <w:rFonts w:asciiTheme="minorHAnsi" w:hAnsiTheme="minorHAnsi" w:cstheme="minorHAnsi"/>
                <w:b/>
                <w:sz w:val="24"/>
                <w:szCs w:val="24"/>
              </w:rPr>
              <w:t>наручиоцу</w:t>
            </w:r>
            <w:proofErr w:type="spellEnd"/>
            <w:r w:rsidRPr="00E83FD0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002A60" w:rsidTr="00002A60">
        <w:tc>
          <w:tcPr>
            <w:tcW w:w="3085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Пун</w:t>
            </w:r>
            <w:proofErr w:type="spellEnd"/>
            <w:r w:rsidR="00593AD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назив</w:t>
            </w:r>
            <w:proofErr w:type="spellEnd"/>
            <w:r w:rsidR="00593AD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наручиоца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Специјална</w:t>
            </w:r>
            <w:proofErr w:type="spellEnd"/>
            <w:r w:rsidR="00FD32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болница</w:t>
            </w:r>
            <w:proofErr w:type="spellEnd"/>
            <w:r w:rsidR="00FD32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proofErr w:type="spellEnd"/>
            <w:r w:rsidR="00FD32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психијатри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јске</w:t>
            </w:r>
            <w:proofErr w:type="spellEnd"/>
            <w:r w:rsidR="00FD32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болести</w:t>
            </w:r>
            <w:proofErr w:type="spellEnd"/>
            <w:r w:rsidR="00FD32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„</w:t>
            </w:r>
            <w:proofErr w:type="spellStart"/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др</w:t>
            </w:r>
            <w:proofErr w:type="spellEnd"/>
            <w:r w:rsidR="00FD32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Славољуб</w:t>
            </w:r>
            <w:proofErr w:type="spellEnd"/>
            <w:r w:rsidR="00FD323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Бакаловић</w:t>
            </w:r>
            <w:proofErr w:type="spellEnd"/>
            <w:r w:rsidRPr="00002A60">
              <w:rPr>
                <w:rFonts w:asciiTheme="minorHAnsi" w:hAnsiTheme="minorHAnsi" w:cstheme="minorHAnsi"/>
                <w:sz w:val="24"/>
                <w:szCs w:val="24"/>
              </w:rPr>
              <w:t xml:space="preserve">“ </w:t>
            </w:r>
            <w:proofErr w:type="spellStart"/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Вршац</w:t>
            </w:r>
            <w:proofErr w:type="spellEnd"/>
          </w:p>
        </w:tc>
      </w:tr>
      <w:tr w:rsidR="00002A60" w:rsidTr="00002A60">
        <w:tc>
          <w:tcPr>
            <w:tcW w:w="3085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Адреса</w:t>
            </w:r>
            <w:proofErr w:type="spellEnd"/>
            <w:r w:rsidR="00593AD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наручиоца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Подвршанска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13</w:t>
            </w:r>
          </w:p>
        </w:tc>
      </w:tr>
      <w:tr w:rsidR="00002A60" w:rsidTr="00002A60">
        <w:tc>
          <w:tcPr>
            <w:tcW w:w="3085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Седиште</w:t>
            </w:r>
            <w:proofErr w:type="spellEnd"/>
            <w:r w:rsidR="00593AD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наручиоца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26300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Вршац</w:t>
            </w:r>
            <w:proofErr w:type="spellEnd"/>
          </w:p>
        </w:tc>
      </w:tr>
      <w:tr w:rsidR="00002A60" w:rsidTr="00002A60">
        <w:tc>
          <w:tcPr>
            <w:tcW w:w="3085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Делатност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Default="007D13B3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Установа</w:t>
            </w:r>
            <w:proofErr w:type="spellEnd"/>
            <w:r w:rsidR="00E050DB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здравствен</w:t>
            </w:r>
            <w:proofErr w:type="spellEnd"/>
            <w:r w:rsidR="00E050DB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езаштите</w:t>
            </w:r>
            <w:proofErr w:type="spellEnd"/>
            <w:r w:rsidR="00002A6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002A60">
              <w:rPr>
                <w:rFonts w:asciiTheme="minorHAnsi" w:hAnsiTheme="minorHAnsi" w:cstheme="minorHAnsi"/>
                <w:sz w:val="24"/>
                <w:szCs w:val="24"/>
              </w:rPr>
              <w:t>шифра</w:t>
            </w:r>
            <w:proofErr w:type="spellEnd"/>
            <w:r w:rsidR="00002A60">
              <w:rPr>
                <w:rFonts w:asciiTheme="minorHAnsi" w:hAnsiTheme="minorHAnsi" w:cstheme="minorHAnsi"/>
                <w:sz w:val="24"/>
                <w:szCs w:val="24"/>
              </w:rPr>
              <w:t xml:space="preserve"> 8610</w:t>
            </w:r>
          </w:p>
        </w:tc>
      </w:tr>
      <w:tr w:rsidR="00002A60" w:rsidTr="00002A60">
        <w:tc>
          <w:tcPr>
            <w:tcW w:w="3085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ПИБ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наручиоца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102084791</w:t>
            </w:r>
          </w:p>
        </w:tc>
      </w:tr>
      <w:tr w:rsidR="00002A60" w:rsidTr="00002A60">
        <w:tc>
          <w:tcPr>
            <w:tcW w:w="3085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Матични</w:t>
            </w:r>
            <w:proofErr w:type="spellEnd"/>
            <w:r w:rsidR="00593AD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б</w:t>
            </w:r>
            <w:r w:rsidR="00593AD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рој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наручиоца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08044821</w:t>
            </w:r>
          </w:p>
        </w:tc>
      </w:tr>
      <w:tr w:rsidR="00002A60" w:rsidTr="00002A60">
        <w:tc>
          <w:tcPr>
            <w:tcW w:w="3085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Интернет</w:t>
            </w:r>
            <w:proofErr w:type="spellEnd"/>
            <w:r w:rsidR="00593AD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презентација</w:t>
            </w:r>
            <w:proofErr w:type="spellEnd"/>
            <w:r w:rsidR="00593AD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наручиоца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www.spbvrsac.org.rs</w:t>
            </w:r>
          </w:p>
        </w:tc>
      </w:tr>
      <w:tr w:rsidR="00002A60" w:rsidTr="00002A60">
        <w:tc>
          <w:tcPr>
            <w:tcW w:w="3085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Мејл</w:t>
            </w:r>
            <w:proofErr w:type="spellEnd"/>
            <w:r w:rsidR="00593AD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адреса</w:t>
            </w:r>
            <w:proofErr w:type="spellEnd"/>
            <w:r w:rsidR="00593AD7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наручиоца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878" w:type="dxa"/>
            <w:vAlign w:val="center"/>
          </w:tcPr>
          <w:p w:rsidR="00002A60" w:rsidRDefault="00002A60" w:rsidP="00002A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02A60">
              <w:rPr>
                <w:rFonts w:asciiTheme="minorHAnsi" w:hAnsiTheme="minorHAnsi" w:cstheme="minorHAnsi"/>
                <w:sz w:val="24"/>
                <w:szCs w:val="24"/>
              </w:rPr>
              <w:t>javne.nabavke@spbvrsac.org.rs</w:t>
            </w:r>
          </w:p>
        </w:tc>
      </w:tr>
    </w:tbl>
    <w:p w:rsidR="00002A60" w:rsidRPr="00002A60" w:rsidRDefault="00002A60" w:rsidP="00234BF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D13B3" w:rsidRPr="00B64C2A" w:rsidRDefault="00AB0A5E" w:rsidP="00B64C2A">
      <w:pPr>
        <w:jc w:val="both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>
        <w:rPr>
          <w:rFonts w:asciiTheme="minorHAnsi" w:hAnsiTheme="minorHAnsi" w:cstheme="minorHAnsi"/>
          <w:noProof/>
          <w:sz w:val="24"/>
          <w:szCs w:val="24"/>
        </w:rPr>
        <w:tab/>
      </w:r>
      <w:r w:rsidR="00002A60">
        <w:rPr>
          <w:rFonts w:asciiTheme="minorHAnsi" w:hAnsiTheme="minorHAnsi" w:cstheme="minorHAnsi"/>
          <w:noProof/>
          <w:sz w:val="24"/>
          <w:szCs w:val="24"/>
        </w:rPr>
        <w:t>Н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а основу </w:t>
      </w:r>
      <w:r w:rsidR="00BA3605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>члана 55. став 1. тачка 2), 57. и 60. Закона о јавним набавкама (“Сл. гласник РС”, бр. 124/2012</w:t>
      </w:r>
      <w:r w:rsidR="00FA71AD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и 14/2015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>)</w:t>
      </w:r>
      <w:r w:rsidR="00B618DE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proofErr w:type="spellStart"/>
      <w:r w:rsidR="00002A60" w:rsidRPr="00002A60">
        <w:rPr>
          <w:rFonts w:asciiTheme="minorHAnsi" w:hAnsiTheme="minorHAnsi" w:cstheme="minorHAnsi"/>
          <w:sz w:val="24"/>
          <w:szCs w:val="24"/>
        </w:rPr>
        <w:t>Специјална</w:t>
      </w:r>
      <w:proofErr w:type="spellEnd"/>
      <w:r w:rsidR="00BA360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2A60" w:rsidRPr="00002A60">
        <w:rPr>
          <w:rFonts w:asciiTheme="minorHAnsi" w:hAnsiTheme="minorHAnsi" w:cstheme="minorHAnsi"/>
          <w:sz w:val="24"/>
          <w:szCs w:val="24"/>
        </w:rPr>
        <w:t>болница</w:t>
      </w:r>
      <w:proofErr w:type="spellEnd"/>
      <w:r w:rsidR="00BA360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2A60" w:rsidRPr="00002A60">
        <w:rPr>
          <w:rFonts w:asciiTheme="minorHAnsi" w:hAnsiTheme="minorHAnsi" w:cstheme="minorHAnsi"/>
          <w:sz w:val="24"/>
          <w:szCs w:val="24"/>
        </w:rPr>
        <w:t>за</w:t>
      </w:r>
      <w:proofErr w:type="spellEnd"/>
      <w:r w:rsidR="00BA360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2A60" w:rsidRPr="00002A60">
        <w:rPr>
          <w:rFonts w:asciiTheme="minorHAnsi" w:hAnsiTheme="minorHAnsi" w:cstheme="minorHAnsi"/>
          <w:sz w:val="24"/>
          <w:szCs w:val="24"/>
        </w:rPr>
        <w:t>психијатри</w:t>
      </w:r>
      <w:r w:rsidR="00002A60">
        <w:rPr>
          <w:rFonts w:asciiTheme="minorHAnsi" w:hAnsiTheme="minorHAnsi" w:cstheme="minorHAnsi"/>
          <w:sz w:val="24"/>
          <w:szCs w:val="24"/>
        </w:rPr>
        <w:t>јске</w:t>
      </w:r>
      <w:proofErr w:type="spellEnd"/>
      <w:r w:rsidR="00BA360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2A60">
        <w:rPr>
          <w:rFonts w:asciiTheme="minorHAnsi" w:hAnsiTheme="minorHAnsi" w:cstheme="minorHAnsi"/>
          <w:sz w:val="24"/>
          <w:szCs w:val="24"/>
        </w:rPr>
        <w:t>болести</w:t>
      </w:r>
      <w:proofErr w:type="spellEnd"/>
      <w:r w:rsidR="00BA3605">
        <w:rPr>
          <w:rFonts w:asciiTheme="minorHAnsi" w:hAnsiTheme="minorHAnsi" w:cstheme="minorHAnsi"/>
          <w:sz w:val="24"/>
          <w:szCs w:val="24"/>
        </w:rPr>
        <w:t xml:space="preserve"> </w:t>
      </w:r>
      <w:r w:rsidR="00002A60" w:rsidRPr="00002A60">
        <w:rPr>
          <w:rFonts w:asciiTheme="minorHAnsi" w:hAnsiTheme="minorHAnsi" w:cstheme="minorHAnsi"/>
          <w:sz w:val="24"/>
          <w:szCs w:val="24"/>
        </w:rPr>
        <w:t>„</w:t>
      </w:r>
      <w:proofErr w:type="spellStart"/>
      <w:r w:rsidR="00002A60" w:rsidRPr="00002A60">
        <w:rPr>
          <w:rFonts w:asciiTheme="minorHAnsi" w:hAnsiTheme="minorHAnsi" w:cstheme="minorHAnsi"/>
          <w:sz w:val="24"/>
          <w:szCs w:val="24"/>
        </w:rPr>
        <w:t>др</w:t>
      </w:r>
      <w:proofErr w:type="spellEnd"/>
      <w:r w:rsidR="00B618D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2A60" w:rsidRPr="00002A60">
        <w:rPr>
          <w:rFonts w:asciiTheme="minorHAnsi" w:hAnsiTheme="minorHAnsi" w:cstheme="minorHAnsi"/>
          <w:sz w:val="24"/>
          <w:szCs w:val="24"/>
        </w:rPr>
        <w:t>Славољуб</w:t>
      </w:r>
      <w:proofErr w:type="spellEnd"/>
      <w:r w:rsidR="00BA360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02A60" w:rsidRPr="00002A60">
        <w:rPr>
          <w:rFonts w:asciiTheme="minorHAnsi" w:hAnsiTheme="minorHAnsi" w:cstheme="minorHAnsi"/>
          <w:sz w:val="24"/>
          <w:szCs w:val="24"/>
        </w:rPr>
        <w:t>Бакаловић</w:t>
      </w:r>
      <w:proofErr w:type="spellEnd"/>
      <w:r w:rsidR="00002A60" w:rsidRPr="00002A60">
        <w:rPr>
          <w:rFonts w:asciiTheme="minorHAnsi" w:hAnsiTheme="minorHAnsi" w:cstheme="minorHAnsi"/>
          <w:sz w:val="24"/>
          <w:szCs w:val="24"/>
        </w:rPr>
        <w:t xml:space="preserve">“ </w:t>
      </w:r>
      <w:proofErr w:type="spellStart"/>
      <w:r w:rsidR="00002A60" w:rsidRPr="00002A60">
        <w:rPr>
          <w:rFonts w:asciiTheme="minorHAnsi" w:hAnsiTheme="minorHAnsi" w:cstheme="minorHAnsi"/>
          <w:sz w:val="24"/>
          <w:szCs w:val="24"/>
        </w:rPr>
        <w:t>Вршац</w:t>
      </w:r>
      <w:proofErr w:type="spellEnd"/>
      <w:r w:rsidR="00BA3605">
        <w:rPr>
          <w:rFonts w:asciiTheme="minorHAnsi" w:hAnsiTheme="minorHAnsi" w:cstheme="minorHAnsi"/>
          <w:sz w:val="24"/>
          <w:szCs w:val="24"/>
        </w:rPr>
        <w:t xml:space="preserve"> 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>објављује</w:t>
      </w:r>
    </w:p>
    <w:p w:rsidR="00234BF3" w:rsidRPr="00AB0A5E" w:rsidRDefault="00AB0A5E" w:rsidP="00AB0A5E">
      <w:pPr>
        <w:pStyle w:val="Heading4"/>
      </w:pPr>
      <w:r w:rsidRPr="00AB0A5E">
        <w:t>Позив</w:t>
      </w:r>
    </w:p>
    <w:p w:rsidR="007D13B3" w:rsidRPr="00AB0A5E" w:rsidRDefault="00234BF3" w:rsidP="00234BF3">
      <w:pPr>
        <w:jc w:val="center"/>
        <w:textAlignment w:val="auto"/>
        <w:rPr>
          <w:rFonts w:asciiTheme="minorHAnsi" w:hAnsiTheme="minorHAnsi" w:cstheme="minorHAnsi"/>
          <w:b/>
          <w:noProof/>
          <w:sz w:val="32"/>
          <w:szCs w:val="24"/>
          <w:lang w:val="sr-Cyrl-CS"/>
        </w:rPr>
      </w:pPr>
      <w:r w:rsidRPr="00AB0A5E">
        <w:rPr>
          <w:rFonts w:asciiTheme="minorHAnsi" w:hAnsiTheme="minorHAnsi" w:cstheme="minorHAnsi"/>
          <w:b/>
          <w:noProof/>
          <w:sz w:val="32"/>
          <w:szCs w:val="24"/>
          <w:lang w:val="sr-Cyrl-CS"/>
        </w:rPr>
        <w:t>за подношење понуд</w:t>
      </w:r>
      <w:r w:rsidR="00E83FD0">
        <w:rPr>
          <w:rFonts w:asciiTheme="minorHAnsi" w:hAnsiTheme="minorHAnsi" w:cstheme="minorHAnsi"/>
          <w:b/>
          <w:noProof/>
          <w:sz w:val="32"/>
          <w:szCs w:val="24"/>
          <w:lang w:val="sr-Cyrl-CS"/>
        </w:rPr>
        <w:t>а</w:t>
      </w:r>
    </w:p>
    <w:p w:rsidR="00234BF3" w:rsidRPr="00873715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:rsidR="00AB0A5E" w:rsidRDefault="001612D6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ab/>
      </w:r>
      <w:r w:rsidR="00002A60" w:rsidRPr="00002A60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Добра</w:t>
      </w:r>
      <w:r w:rsidR="00002A60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–</w:t>
      </w:r>
      <w:r w:rsidR="00BA3605" w:rsidRPr="00BA3605">
        <w:t xml:space="preserve"> </w:t>
      </w:r>
      <w:proofErr w:type="spellStart"/>
      <w:r w:rsidR="00BA3605" w:rsidRPr="00BA3605">
        <w:rPr>
          <w:rFonts w:asciiTheme="minorHAnsi" w:hAnsiTheme="minorHAnsi" w:cstheme="minorHAnsi"/>
          <w:b/>
          <w:sz w:val="24"/>
          <w:szCs w:val="24"/>
        </w:rPr>
        <w:t>Набавка</w:t>
      </w:r>
      <w:proofErr w:type="spellEnd"/>
      <w:r w:rsidR="00E46EF4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и уградња</w:t>
      </w:r>
      <w:r w:rsidR="00BE7330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дизел електро агрегата</w:t>
      </w:r>
      <w:r w:rsidR="00BA3605" w:rsidRPr="00BA360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BA3605" w:rsidRPr="00BA3605">
        <w:rPr>
          <w:rFonts w:asciiTheme="minorHAnsi" w:hAnsiTheme="minorHAnsi" w:cstheme="minorHAnsi"/>
          <w:b/>
          <w:sz w:val="24"/>
          <w:szCs w:val="24"/>
        </w:rPr>
        <w:t>за</w:t>
      </w:r>
      <w:proofErr w:type="spellEnd"/>
      <w:r w:rsidR="00BA3605" w:rsidRPr="00BA360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BA3605" w:rsidRPr="00BA3605">
        <w:rPr>
          <w:rFonts w:asciiTheme="minorHAnsi" w:hAnsiTheme="minorHAnsi" w:cstheme="minorHAnsi"/>
          <w:b/>
          <w:sz w:val="24"/>
          <w:szCs w:val="24"/>
        </w:rPr>
        <w:t>потребе</w:t>
      </w:r>
      <w:proofErr w:type="spellEnd"/>
      <w:r w:rsidR="00BA3605" w:rsidRPr="00BA360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BA3605" w:rsidRPr="00BA3605">
        <w:rPr>
          <w:rFonts w:asciiTheme="minorHAnsi" w:hAnsiTheme="minorHAnsi" w:cstheme="minorHAnsi"/>
          <w:b/>
          <w:sz w:val="24"/>
          <w:szCs w:val="24"/>
        </w:rPr>
        <w:t>Болнице</w:t>
      </w:r>
      <w:proofErr w:type="spellEnd"/>
      <w:r w:rsidR="00BA3605" w:rsidRPr="00BA360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број </w:t>
      </w:r>
      <w:r w:rsidR="00234BF3" w:rsidRPr="00002A60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ЈН</w:t>
      </w:r>
      <w:r w:rsidR="00002A60" w:rsidRPr="00002A60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МВ</w:t>
      </w:r>
      <w:r w:rsidR="00BA3605">
        <w:rPr>
          <w:rFonts w:asciiTheme="minorHAnsi" w:hAnsiTheme="minorHAnsi" w:cstheme="minorHAnsi"/>
          <w:b/>
          <w:noProof/>
          <w:sz w:val="24"/>
          <w:szCs w:val="24"/>
        </w:rPr>
        <w:t xml:space="preserve"> 1</w:t>
      </w:r>
      <w:r w:rsidR="00E050DB">
        <w:rPr>
          <w:rFonts w:asciiTheme="minorHAnsi" w:hAnsiTheme="minorHAnsi" w:cstheme="minorHAnsi"/>
          <w:b/>
          <w:noProof/>
          <w:sz w:val="24"/>
          <w:szCs w:val="24"/>
          <w:lang w:val="sr-Cyrl-RS"/>
        </w:rPr>
        <w:t>5</w:t>
      </w:r>
      <w:r w:rsidR="00002A60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/2016</w:t>
      </w:r>
      <w:r w:rsidR="00002A60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, 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која се спроводи у </w:t>
      </w:r>
      <w:r w:rsidR="00AB0A5E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поступку </w:t>
      </w:r>
      <w:r w:rsidR="00AB0A5E" w:rsidRPr="00AB0A5E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јавне набавке мале вредности</w:t>
      </w:r>
    </w:p>
    <w:p w:rsidR="005B4454" w:rsidRPr="005B4454" w:rsidRDefault="005B4454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</w:p>
    <w:p w:rsidR="00AB0A5E" w:rsidRDefault="005B4454" w:rsidP="00FD3237">
      <w:pPr>
        <w:overflowPunct/>
        <w:autoSpaceDE/>
        <w:adjustRightInd/>
        <w:ind w:firstLine="360"/>
        <w:jc w:val="both"/>
        <w:textAlignment w:val="auto"/>
        <w:rPr>
          <w:rFonts w:asciiTheme="minorHAnsi" w:hAnsiTheme="minorHAnsi" w:cstheme="minorHAnsi"/>
          <w:b/>
          <w:noProof/>
          <w:sz w:val="24"/>
          <w:szCs w:val="24"/>
          <w:lang w:val="sr-Cyrl-CS"/>
        </w:rPr>
      </w:pPr>
      <w:r w:rsidRPr="005B4454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 xml:space="preserve">ОРН - </w:t>
      </w:r>
      <w:r w:rsidR="00ED7573" w:rsidRPr="00ED7573">
        <w:rPr>
          <w:rFonts w:asciiTheme="minorHAnsi" w:hAnsiTheme="minorHAnsi" w:cstheme="minorHAnsi"/>
          <w:b/>
          <w:sz w:val="24"/>
          <w:szCs w:val="24"/>
        </w:rPr>
        <w:t>31121000</w:t>
      </w:r>
      <w:r w:rsidR="00ED7573" w:rsidRPr="00ED7573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</w:t>
      </w:r>
      <w:proofErr w:type="spellStart"/>
      <w:r w:rsidR="00ED7573" w:rsidRPr="00ED7573">
        <w:rPr>
          <w:rFonts w:asciiTheme="minorHAnsi" w:hAnsiTheme="minorHAnsi" w:cstheme="minorHAnsi"/>
          <w:b/>
          <w:sz w:val="24"/>
          <w:szCs w:val="24"/>
        </w:rPr>
        <w:t>Генераторски</w:t>
      </w:r>
      <w:proofErr w:type="spellEnd"/>
      <w:r w:rsidR="00ED7573" w:rsidRPr="00ED7573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ED7573" w:rsidRPr="00ED7573">
        <w:rPr>
          <w:rFonts w:asciiTheme="minorHAnsi" w:hAnsiTheme="minorHAnsi" w:cstheme="minorHAnsi"/>
          <w:b/>
          <w:sz w:val="24"/>
          <w:szCs w:val="24"/>
        </w:rPr>
        <w:t>агрегати</w:t>
      </w:r>
      <w:proofErr w:type="spellEnd"/>
    </w:p>
    <w:p w:rsidR="0027296A" w:rsidRPr="00AB0A5E" w:rsidRDefault="0027296A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4"/>
          <w:szCs w:val="24"/>
          <w:lang w:val="sr-Cyrl-CS"/>
        </w:rPr>
      </w:pPr>
    </w:p>
    <w:p w:rsidR="00AB0A5E" w:rsidRPr="005B4454" w:rsidRDefault="00AB0A5E" w:rsidP="00AB0A5E">
      <w:pPr>
        <w:pStyle w:val="ListParagraph"/>
        <w:numPr>
          <w:ilvl w:val="0"/>
          <w:numId w:val="4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4"/>
          <w:szCs w:val="24"/>
          <w:lang w:val="sr-Cyrl-CS"/>
        </w:rPr>
      </w:pPr>
      <w:r w:rsidRPr="00AB0A5E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Набавка није подељена у партије.</w:t>
      </w:r>
    </w:p>
    <w:p w:rsidR="00234BF3" w:rsidRPr="00873715" w:rsidRDefault="00234BF3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:rsidR="000F55B8" w:rsidRPr="000F55B8" w:rsidRDefault="000F55B8" w:rsidP="000F55B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  <w:r w:rsidRPr="000F55B8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Право учешћа у поступку имају сви понуђачи који испуњавају услове предвиђене чл. 75. </w:t>
      </w:r>
      <w:r w:rsidRPr="000F55B8">
        <w:rPr>
          <w:rFonts w:asciiTheme="minorHAnsi" w:hAnsiTheme="minorHAnsi" w:cstheme="minorHAnsi"/>
          <w:noProof/>
          <w:sz w:val="24"/>
          <w:szCs w:val="24"/>
          <w:lang w:val="sr-Cyrl-RS"/>
        </w:rPr>
        <w:t xml:space="preserve">И 76. </w:t>
      </w:r>
      <w:r w:rsidRPr="000F55B8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Закона о јавним набавкама и конкурсном документацијом наручиоца, уколико доставе доказе о испуњености </w:t>
      </w:r>
      <w:r w:rsidRPr="000F55B8">
        <w:rPr>
          <w:rFonts w:asciiTheme="minorHAnsi" w:hAnsiTheme="minorHAnsi" w:cstheme="minorHAnsi"/>
          <w:noProof/>
          <w:sz w:val="24"/>
          <w:szCs w:val="24"/>
        </w:rPr>
        <w:t>обавезних и додатних услова.</w:t>
      </w:r>
    </w:p>
    <w:p w:rsidR="000F55B8" w:rsidRPr="000F55B8" w:rsidRDefault="000F55B8" w:rsidP="000F55B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  <w:r w:rsidRPr="000F55B8">
        <w:rPr>
          <w:rFonts w:asciiTheme="minorHAnsi" w:hAnsiTheme="minorHAnsi" w:cstheme="minorHAnsi"/>
          <w:noProof/>
          <w:sz w:val="24"/>
          <w:szCs w:val="24"/>
          <w:lang w:val="sr-Cyrl-CS"/>
        </w:rPr>
        <w:t>Конкурсном документацијом су одређени услови за учешће у поступку, као и начин доказивања испуњености услова.</w:t>
      </w:r>
    </w:p>
    <w:p w:rsidR="000F55B8" w:rsidRPr="000F55B8" w:rsidRDefault="000F55B8" w:rsidP="000F55B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</w:p>
    <w:p w:rsidR="000F55B8" w:rsidRPr="000F55B8" w:rsidRDefault="000F55B8" w:rsidP="000F55B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  <w:r w:rsidRPr="000F55B8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Критеријум за доделу уговора у овом поступку јавне набавке је </w:t>
      </w:r>
      <w:r w:rsidRPr="000F55B8">
        <w:rPr>
          <w:rFonts w:asciiTheme="minorHAnsi" w:hAnsiTheme="minorHAnsi" w:cstheme="minorHAnsi"/>
          <w:b/>
          <w:noProof/>
          <w:sz w:val="24"/>
          <w:szCs w:val="24"/>
          <w:lang w:val="sr-Cyrl-RS"/>
        </w:rPr>
        <w:t>Н</w:t>
      </w:r>
      <w:r w:rsidRPr="000F55B8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ајнижа понуђена цена</w:t>
      </w:r>
      <w:r w:rsidRPr="000F55B8">
        <w:rPr>
          <w:rFonts w:asciiTheme="minorHAnsi" w:hAnsiTheme="minorHAnsi" w:cstheme="minorHAnsi"/>
          <w:noProof/>
          <w:sz w:val="24"/>
          <w:szCs w:val="24"/>
          <w:lang w:val="sr-Cyrl-CS"/>
        </w:rPr>
        <w:t>.</w:t>
      </w:r>
    </w:p>
    <w:p w:rsidR="000F55B8" w:rsidRPr="000F55B8" w:rsidRDefault="000F55B8" w:rsidP="000F55B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</w:p>
    <w:p w:rsidR="000F55B8" w:rsidRPr="000F55B8" w:rsidRDefault="000F55B8" w:rsidP="000F55B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RS"/>
        </w:rPr>
      </w:pPr>
      <w:r w:rsidRPr="000F55B8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Сви заинтересовани понуђачи могу бесплатно преузети конкурсну документацију на порталу УЈН или на сајту Болнице: </w:t>
      </w:r>
      <w:hyperlink r:id="rId8" w:history="1">
        <w:r w:rsidRPr="000F55B8">
          <w:rPr>
            <w:rStyle w:val="Hyperlink"/>
            <w:rFonts w:asciiTheme="minorHAnsi" w:hAnsiTheme="minorHAnsi" w:cstheme="minorHAnsi"/>
            <w:noProof/>
            <w:sz w:val="24"/>
            <w:szCs w:val="24"/>
          </w:rPr>
          <w:t>www.spbvrsac.org.rs</w:t>
        </w:r>
      </w:hyperlink>
      <w:r w:rsidRPr="000F55B8">
        <w:rPr>
          <w:rFonts w:asciiTheme="minorHAnsi" w:hAnsiTheme="minorHAnsi" w:cstheme="minorHAnsi"/>
          <w:noProof/>
          <w:sz w:val="24"/>
          <w:szCs w:val="24"/>
          <w:lang w:val="sr-Cyrl-CS"/>
        </w:rPr>
        <w:t>.</w:t>
      </w:r>
    </w:p>
    <w:p w:rsidR="00296B97" w:rsidRDefault="00296B97" w:rsidP="000F55B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</w:p>
    <w:p w:rsidR="000F55B8" w:rsidRPr="000F55B8" w:rsidRDefault="000F55B8" w:rsidP="000F55B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  <w:r w:rsidRPr="000F55B8">
        <w:rPr>
          <w:rFonts w:asciiTheme="minorHAnsi" w:hAnsiTheme="minorHAnsi" w:cstheme="minorHAnsi"/>
          <w:noProof/>
          <w:sz w:val="24"/>
          <w:szCs w:val="24"/>
        </w:rPr>
        <w:t>Понуде се подносе лично или поштом на адресу болнице у запечаћеној коверти.</w:t>
      </w:r>
    </w:p>
    <w:p w:rsidR="00296B97" w:rsidRDefault="00296B97" w:rsidP="000F55B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</w:p>
    <w:p w:rsidR="000F55B8" w:rsidRPr="000F55B8" w:rsidRDefault="000F55B8" w:rsidP="000F55B8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</w:rPr>
      </w:pPr>
      <w:r w:rsidRPr="000F55B8">
        <w:rPr>
          <w:rFonts w:asciiTheme="minorHAnsi" w:hAnsiTheme="minorHAnsi" w:cstheme="minorHAnsi"/>
          <w:noProof/>
          <w:sz w:val="24"/>
          <w:szCs w:val="24"/>
        </w:rPr>
        <w:t xml:space="preserve">На коверти уписати податке о понуђачу (пун назив, адресу, контакт особу) и додати </w:t>
      </w:r>
      <w:r w:rsidRPr="000F55B8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 xml:space="preserve">обавезну назнаку </w:t>
      </w:r>
      <w:r w:rsidRPr="000F55B8">
        <w:rPr>
          <w:rFonts w:asciiTheme="minorHAnsi" w:hAnsiTheme="minorHAnsi" w:cstheme="minorHAnsi"/>
          <w:b/>
          <w:noProof/>
          <w:sz w:val="24"/>
          <w:szCs w:val="24"/>
        </w:rPr>
        <w:t>о јавној набавци</w:t>
      </w:r>
      <w:r w:rsidRPr="000F55B8">
        <w:rPr>
          <w:rFonts w:asciiTheme="minorHAnsi" w:hAnsiTheme="minorHAnsi" w:cstheme="minorHAnsi"/>
          <w:noProof/>
          <w:sz w:val="24"/>
          <w:szCs w:val="24"/>
        </w:rPr>
        <w:t>:</w:t>
      </w:r>
    </w:p>
    <w:p w:rsidR="00296B97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>
        <w:rPr>
          <w:rFonts w:asciiTheme="minorHAnsi" w:hAnsiTheme="minorHAnsi" w:cstheme="minorHAnsi"/>
          <w:noProof/>
          <w:sz w:val="24"/>
          <w:szCs w:val="24"/>
          <w:lang w:val="sr-Cyrl-CS"/>
        </w:rPr>
        <w:lastRenderedPageBreak/>
        <w:tab/>
      </w:r>
    </w:p>
    <w:p w:rsidR="00234BF3" w:rsidRDefault="00234BF3" w:rsidP="00296B97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>Увид у конкурсну документацију, као и преузимање исте може се извршити и у просторијама наручиоца</w:t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>, Подвршанска 13,</w:t>
      </w:r>
      <w:r w:rsidR="00B618DE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>26300 Вршац, Управна зграда Болнице, канцеларија бр. 50,</w:t>
      </w:r>
      <w:r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сваког радног дана од </w:t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>8.00 до 14.00 часова.</w:t>
      </w:r>
    </w:p>
    <w:p w:rsidR="007D13B3" w:rsidRPr="00873715" w:rsidRDefault="007D13B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:rsidR="00653426" w:rsidRPr="001612D6" w:rsidRDefault="00E83FD0" w:rsidP="0065342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lang w:val="sr-Cyrl-CS"/>
        </w:rPr>
      </w:pPr>
      <w:r w:rsidRPr="00653426">
        <w:rPr>
          <w:rFonts w:asciiTheme="minorHAnsi" w:hAnsiTheme="minorHAnsi" w:cstheme="minorHAnsi"/>
          <w:noProof/>
          <w:lang w:val="sr-Cyrl-CS"/>
        </w:rPr>
        <w:tab/>
      </w:r>
      <w:r w:rsidR="00653426" w:rsidRPr="00653426">
        <w:rPr>
          <w:rFonts w:asciiTheme="minorHAnsi" w:hAnsiTheme="minorHAnsi" w:cstheme="minorHAnsi"/>
          <w:noProof/>
          <w:lang w:val="sr-Cyrl-CS"/>
        </w:rPr>
        <w:t>Понуде се подносе лично или поштом на адресу болнице, у запечаћеној коверти</w:t>
      </w:r>
      <w:r w:rsidR="001612D6">
        <w:rPr>
          <w:rFonts w:asciiTheme="minorHAnsi" w:hAnsiTheme="minorHAnsi" w:cstheme="minorHAnsi"/>
          <w:noProof/>
          <w:lang w:val="sr-Cyrl-CS"/>
        </w:rPr>
        <w:t>.</w:t>
      </w:r>
    </w:p>
    <w:p w:rsidR="00653426" w:rsidRPr="00653426" w:rsidRDefault="00653426" w:rsidP="00653426">
      <w:pPr>
        <w:pStyle w:val="Heading5"/>
        <w:rPr>
          <w:b w:val="0"/>
        </w:rPr>
      </w:pPr>
      <w:r>
        <w:tab/>
      </w:r>
      <w:r>
        <w:rPr>
          <w:b w:val="0"/>
        </w:rPr>
        <w:t>На коверти</w:t>
      </w:r>
      <w:r w:rsidRPr="00653426">
        <w:rPr>
          <w:b w:val="0"/>
        </w:rPr>
        <w:t xml:space="preserve"> уписати податке о понуђачу (пун назив, адресу, контакт особу) </w:t>
      </w:r>
      <w:r>
        <w:rPr>
          <w:b w:val="0"/>
        </w:rPr>
        <w:t xml:space="preserve">и </w:t>
      </w:r>
      <w:r w:rsidRPr="00653426">
        <w:rPr>
          <w:b w:val="0"/>
        </w:rPr>
        <w:t>додати</w:t>
      </w:r>
      <w:r w:rsidR="002D6B99">
        <w:rPr>
          <w:b w:val="0"/>
        </w:rPr>
        <w:t xml:space="preserve"> </w:t>
      </w:r>
      <w:r w:rsidRPr="00653426">
        <w:t>обавезну назнаку о јавној набавци</w:t>
      </w:r>
      <w:r w:rsidRPr="00653426">
        <w:rPr>
          <w:b w:val="0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653426" w:rsidTr="00653426">
        <w:trPr>
          <w:jc w:val="center"/>
        </w:trPr>
        <w:tc>
          <w:tcPr>
            <w:tcW w:w="9963" w:type="dxa"/>
          </w:tcPr>
          <w:p w:rsidR="00BF05F5" w:rsidRPr="00ED7573" w:rsidRDefault="00BF05F5" w:rsidP="00BF05F5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sr-Cyrl-CS"/>
              </w:rPr>
            </w:pPr>
            <w:bookmarkStart w:id="0" w:name="_GoBack"/>
            <w:r w:rsidRPr="00ED7573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sr-Cyrl-CS"/>
              </w:rPr>
              <w:t xml:space="preserve">ЈНМВ </w:t>
            </w:r>
            <w:r w:rsidR="00300E40" w:rsidRPr="00ED7573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sr-Cyrl-CS"/>
              </w:rPr>
              <w:t>1</w:t>
            </w:r>
            <w:r w:rsidR="00E050DB" w:rsidRPr="00ED7573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sr-Cyrl-CS"/>
              </w:rPr>
              <w:t>5</w:t>
            </w:r>
            <w:r w:rsidRPr="00ED7573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sr-Cyrl-CS"/>
              </w:rPr>
              <w:t>/2016</w:t>
            </w:r>
          </w:p>
          <w:p w:rsidR="00BF05F5" w:rsidRPr="00ED7573" w:rsidRDefault="00BF05F5" w:rsidP="00BF05F5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sr-Cyrl-CS"/>
              </w:rPr>
            </w:pPr>
            <w:r w:rsidRPr="00ED7573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sr-Cyrl-CS"/>
              </w:rPr>
              <w:t>Набавка добара</w:t>
            </w:r>
          </w:p>
          <w:p w:rsidR="00300E40" w:rsidRPr="00ED7573" w:rsidRDefault="00715C15" w:rsidP="00BF05F5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>Набавка</w:t>
            </w:r>
            <w:proofErr w:type="spellEnd"/>
            <w:r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>дизел</w:t>
            </w:r>
            <w:proofErr w:type="spellEnd"/>
            <w:r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>електро</w:t>
            </w:r>
            <w:proofErr w:type="spellEnd"/>
            <w:r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>агрегата</w:t>
            </w:r>
            <w:proofErr w:type="spellEnd"/>
            <w:r w:rsidR="00300E40"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00E40"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>за</w:t>
            </w:r>
            <w:proofErr w:type="spellEnd"/>
            <w:r w:rsidR="00300E40"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00E40"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>потребе</w:t>
            </w:r>
            <w:proofErr w:type="spellEnd"/>
            <w:r w:rsidR="00300E40"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300E40"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>Болнице</w:t>
            </w:r>
            <w:proofErr w:type="spellEnd"/>
            <w:r w:rsidR="00300E40" w:rsidRPr="00ED757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:rsidR="00653426" w:rsidRPr="00653426" w:rsidRDefault="00BF05F5" w:rsidP="00BF05F5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sr-Cyrl-CS"/>
              </w:rPr>
            </w:pPr>
            <w:r w:rsidRPr="00ED7573">
              <w:rPr>
                <w:rFonts w:asciiTheme="minorHAnsi" w:hAnsiTheme="minorHAnsi" w:cstheme="minorHAnsi"/>
                <w:b/>
                <w:noProof/>
                <w:sz w:val="24"/>
                <w:szCs w:val="24"/>
                <w:lang w:val="sr-Cyrl-CS"/>
              </w:rPr>
              <w:t>- НЕ ОТВАРАТИ ПРЕ ИСТЕКА РОКА ЗА ПОДНОШЕЊЕ ПОНУДА -</w:t>
            </w:r>
            <w:bookmarkEnd w:id="0"/>
          </w:p>
        </w:tc>
      </w:tr>
    </w:tbl>
    <w:p w:rsidR="001612D6" w:rsidRDefault="00653426" w:rsidP="002D46D4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lang w:val="sr-Cyrl-CS"/>
        </w:rPr>
      </w:pPr>
      <w:r w:rsidRPr="00653426">
        <w:rPr>
          <w:rFonts w:asciiTheme="minorHAnsi" w:hAnsiTheme="minorHAnsi" w:cstheme="minorHAnsi"/>
          <w:noProof/>
          <w:lang w:val="sr-Cyrl-CS"/>
        </w:rPr>
        <w:tab/>
        <w:t>Понуде које нису спаковане по упутствима или на којима није назначено да</w:t>
      </w:r>
      <w:r w:rsidRPr="00653426">
        <w:rPr>
          <w:rFonts w:asciiTheme="minorHAnsi" w:hAnsiTheme="minorHAnsi" w:cstheme="minorHAnsi"/>
          <w:noProof/>
          <w:lang w:val="sr-Cyrl-CS"/>
        </w:rPr>
        <w:tab/>
        <w:t xml:space="preserve"> садрже понуде за јавну набавку биће изузете из поступка набавке и неће бити обележене ни заведене као понуде.</w:t>
      </w:r>
    </w:p>
    <w:p w:rsidR="007D13B3" w:rsidRPr="001612D6" w:rsidRDefault="0065342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4"/>
          <w:szCs w:val="24"/>
          <w:lang w:val="sr-Cyrl-CS"/>
        </w:rPr>
      </w:pPr>
      <w:r>
        <w:rPr>
          <w:rFonts w:asciiTheme="minorHAnsi" w:hAnsiTheme="minorHAnsi" w:cstheme="minorHAnsi"/>
          <w:noProof/>
          <w:sz w:val="24"/>
          <w:szCs w:val="24"/>
          <w:lang w:val="sr-Cyrl-CS"/>
        </w:rPr>
        <w:tab/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Рок за подношење понуда је </w:t>
      </w:r>
      <w:r w:rsidR="007C7CCD">
        <w:rPr>
          <w:rFonts w:asciiTheme="minorHAnsi" w:hAnsiTheme="minorHAnsi" w:cstheme="minorHAnsi"/>
          <w:b/>
          <w:noProof/>
          <w:sz w:val="24"/>
          <w:szCs w:val="24"/>
          <w:lang w:val="sr-Cyrl-RS"/>
        </w:rPr>
        <w:t>осам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дана од дана објављивања позив</w:t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а за подношење понуда 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>на</w:t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порталу УЈН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, </w:t>
      </w:r>
      <w:r w:rsidR="00234BF3" w:rsidRPr="007C7CCD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односно</w:t>
      </w:r>
      <w:r w:rsidR="00392EE9" w:rsidRPr="007C7CCD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 xml:space="preserve"> </w:t>
      </w:r>
      <w:r w:rsidR="004B108D" w:rsidRPr="004B108D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  <w:lang w:val="sr-Cyrl-CS"/>
        </w:rPr>
        <w:t>23.12</w:t>
      </w:r>
      <w:r w:rsidR="00CD5151" w:rsidRPr="004B108D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  <w:lang w:val="sr-Cyrl-CS"/>
        </w:rPr>
        <w:t xml:space="preserve">.2016. </w:t>
      </w:r>
      <w:r w:rsidR="00CD5151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године до 10.00 часова.</w:t>
      </w:r>
    </w:p>
    <w:p w:rsidR="007D13B3" w:rsidRPr="00873715" w:rsidRDefault="00E83FD0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lang w:val="sr-Cyrl-CS"/>
        </w:rPr>
      </w:pPr>
      <w:r w:rsidRPr="007D13B3">
        <w:rPr>
          <w:rFonts w:asciiTheme="minorHAnsi" w:hAnsiTheme="minorHAnsi" w:cstheme="minorHAnsi"/>
          <w:noProof/>
          <w:lang w:val="sr-Cyrl-CS"/>
        </w:rPr>
        <w:tab/>
      </w:r>
      <w:r w:rsidR="00234BF3" w:rsidRPr="007D13B3">
        <w:rPr>
          <w:rFonts w:asciiTheme="minorHAnsi" w:hAnsiTheme="minorHAnsi" w:cstheme="minorHAnsi"/>
          <w:noProof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:rsidR="007D13B3" w:rsidRPr="00873715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>
        <w:rPr>
          <w:rFonts w:asciiTheme="minorHAnsi" w:hAnsiTheme="minorHAnsi" w:cstheme="minorHAnsi"/>
          <w:noProof/>
          <w:sz w:val="24"/>
          <w:szCs w:val="24"/>
          <w:lang w:val="sr-Cyrl-CS"/>
        </w:rPr>
        <w:tab/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>Понуђач може да поднесе само једну понуду.</w:t>
      </w:r>
    </w:p>
    <w:p w:rsidR="00653426" w:rsidRPr="00873715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>
        <w:rPr>
          <w:rFonts w:asciiTheme="minorHAnsi" w:hAnsiTheme="minorHAnsi" w:cstheme="minorHAnsi"/>
          <w:noProof/>
          <w:sz w:val="24"/>
          <w:szCs w:val="24"/>
          <w:lang w:val="sr-Cyrl-CS"/>
        </w:rPr>
        <w:tab/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>Понуде ће се отварати јавно, одмах по и</w:t>
      </w:r>
      <w:r w:rsidR="00392EE9">
        <w:rPr>
          <w:rFonts w:asciiTheme="minorHAnsi" w:hAnsiTheme="minorHAnsi" w:cstheme="minorHAnsi"/>
          <w:noProof/>
          <w:sz w:val="24"/>
          <w:szCs w:val="24"/>
          <w:lang w:val="sr-Cyrl-CS"/>
        </w:rPr>
        <w:t>стеку рока за подношење понуда</w:t>
      </w:r>
      <w:r w:rsidR="00BA4F13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-</w:t>
      </w:r>
      <w:r w:rsidR="00392EE9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</w:t>
      </w:r>
      <w:r w:rsidR="00BA4F13" w:rsidRPr="007951C0">
        <w:rPr>
          <w:rFonts w:asciiTheme="minorHAnsi" w:hAnsiTheme="minorHAnsi" w:cstheme="minorHAnsi"/>
          <w:noProof/>
          <w:sz w:val="24"/>
          <w:szCs w:val="24"/>
        </w:rPr>
        <w:t>односно</w:t>
      </w:r>
      <w:r w:rsidR="00A1295C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</w:t>
      </w:r>
      <w:r w:rsidR="004B108D" w:rsidRPr="004B108D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  <w:lang w:val="sr-Cyrl-CS"/>
        </w:rPr>
        <w:t>23.12.2016</w:t>
      </w:r>
      <w:r w:rsidR="007C7CCD" w:rsidRPr="004B108D">
        <w:rPr>
          <w:rFonts w:asciiTheme="minorHAnsi" w:hAnsiTheme="minorHAnsi" w:cstheme="minorHAnsi"/>
          <w:b/>
          <w:noProof/>
          <w:color w:val="000000" w:themeColor="text1"/>
          <w:sz w:val="24"/>
          <w:szCs w:val="24"/>
          <w:lang w:val="sr-Cyrl-CS"/>
        </w:rPr>
        <w:t>.</w:t>
      </w:r>
      <w:r w:rsidR="007C7CCD" w:rsidRPr="007C7CCD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 xml:space="preserve"> </w:t>
      </w:r>
      <w:r w:rsidR="00392EE9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године</w:t>
      </w:r>
      <w:r w:rsidR="00BA4F13" w:rsidRPr="00BA4F13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 xml:space="preserve"> у</w:t>
      </w:r>
      <w:r w:rsidR="00BA4F13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</w:t>
      </w:r>
      <w:r w:rsidRPr="00E83FD0"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10.30</w:t>
      </w:r>
      <w:r w:rsidR="00392EE9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часова.</w:t>
      </w:r>
      <w:r w:rsidR="00BA4F13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>Отварање понуда ће се обавити у просторијама наручиоца</w:t>
      </w:r>
      <w:r>
        <w:rPr>
          <w:rFonts w:asciiTheme="minorHAnsi" w:hAnsiTheme="minorHAnsi" w:cstheme="minorHAnsi"/>
          <w:noProof/>
          <w:sz w:val="24"/>
          <w:szCs w:val="24"/>
          <w:lang w:val="sr-Cyrl-CS"/>
        </w:rPr>
        <w:t>, у ул.Подвршанска 13, 26300 Вршац, Управна зграда Болнице, стручна библиотека.</w:t>
      </w:r>
      <w:r w:rsidR="004B108D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Сва заинтересована лица могу присуствовати отварању понуда. </w:t>
      </w:r>
    </w:p>
    <w:p w:rsidR="00234BF3" w:rsidRPr="00873715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>
        <w:rPr>
          <w:rFonts w:asciiTheme="minorHAnsi" w:hAnsiTheme="minorHAnsi" w:cstheme="minorHAnsi"/>
          <w:noProof/>
          <w:sz w:val="24"/>
          <w:szCs w:val="24"/>
          <w:lang w:val="sr-Cyrl-CS"/>
        </w:rPr>
        <w:tab/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:rsidR="00234BF3" w:rsidRPr="00873715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>
        <w:rPr>
          <w:rFonts w:asciiTheme="minorHAnsi" w:hAnsiTheme="minorHAnsi" w:cstheme="minorHAnsi"/>
          <w:noProof/>
          <w:sz w:val="24"/>
          <w:szCs w:val="24"/>
          <w:lang w:val="sr-Cyrl-CS"/>
        </w:rPr>
        <w:tab/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Наручилац ће одлуку о додели уговора донети у року од </w:t>
      </w:r>
      <w:r>
        <w:rPr>
          <w:rFonts w:asciiTheme="minorHAnsi" w:hAnsiTheme="minorHAnsi" w:cstheme="minorHAnsi"/>
          <w:b/>
          <w:noProof/>
          <w:sz w:val="24"/>
          <w:szCs w:val="24"/>
          <w:lang w:val="sr-Cyrl-CS"/>
        </w:rPr>
        <w:t>десет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дана од дана јавног отварања понуда.Наручилац задржава право да обустави поступак јавне набавке у било ком моменту пре закључења уговора.</w:t>
      </w:r>
    </w:p>
    <w:p w:rsidR="001F115E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>
        <w:rPr>
          <w:rFonts w:asciiTheme="minorHAnsi" w:hAnsiTheme="minorHAnsi" w:cstheme="minorHAnsi"/>
          <w:noProof/>
          <w:sz w:val="24"/>
          <w:szCs w:val="24"/>
          <w:lang w:val="sr-Cyrl-CS"/>
        </w:rPr>
        <w:tab/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Додатне информације </w:t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или појашњења </w:t>
      </w:r>
      <w:r w:rsidR="00234BF3" w:rsidRPr="00873715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се могу добити </w:t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упитом на мејл адресу: </w:t>
      </w:r>
      <w:r w:rsidR="00E83FD0" w:rsidRPr="00002A60">
        <w:rPr>
          <w:rFonts w:asciiTheme="minorHAnsi" w:hAnsiTheme="minorHAnsi" w:cstheme="minorHAnsi"/>
          <w:sz w:val="24"/>
          <w:szCs w:val="24"/>
        </w:rPr>
        <w:t>javne.nabavke@spbvrsac.org.rs</w:t>
      </w:r>
      <w:r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, уз обавезну назнаку броја набавке (прим. ЈНМВ </w:t>
      </w:r>
      <w:r w:rsidR="00BA4F13">
        <w:rPr>
          <w:rFonts w:asciiTheme="minorHAnsi" w:hAnsiTheme="minorHAnsi" w:cstheme="minorHAnsi"/>
          <w:noProof/>
          <w:sz w:val="24"/>
          <w:szCs w:val="24"/>
        </w:rPr>
        <w:t>1</w:t>
      </w:r>
      <w:r w:rsidR="00554274">
        <w:rPr>
          <w:rFonts w:asciiTheme="minorHAnsi" w:hAnsiTheme="minorHAnsi" w:cstheme="minorHAnsi"/>
          <w:noProof/>
          <w:sz w:val="24"/>
          <w:szCs w:val="24"/>
          <w:lang w:val="sr-Cyrl-RS"/>
        </w:rPr>
        <w:t>5</w:t>
      </w:r>
      <w:r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/2016 или одговарајуће). Није дозвољено захтевати додатна разјашњења </w:t>
      </w:r>
      <w:r w:rsidR="00C11653">
        <w:rPr>
          <w:rFonts w:asciiTheme="minorHAnsi" w:hAnsiTheme="minorHAnsi" w:cstheme="minorHAnsi"/>
          <w:noProof/>
          <w:sz w:val="24"/>
          <w:szCs w:val="24"/>
          <w:lang w:val="sr-Cyrl-CS"/>
        </w:rPr>
        <w:t>пет</w:t>
      </w:r>
      <w:r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дана пред истек рока за подношење понуда.</w:t>
      </w:r>
    </w:p>
    <w:p w:rsidR="007D13B3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>
        <w:rPr>
          <w:rFonts w:asciiTheme="minorHAnsi" w:hAnsiTheme="minorHAnsi" w:cstheme="minorHAnsi"/>
          <w:noProof/>
          <w:sz w:val="24"/>
          <w:szCs w:val="24"/>
          <w:lang w:val="sr-Cyrl-CS"/>
        </w:rPr>
        <w:tab/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>Контакт особа је Филип Калнак, службеник за јавне набавке</w:t>
      </w:r>
      <w:r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СБПБ Вршац</w:t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>, ул. Подрвршанска бр. 13, 26300 Вршац, Управна з</w:t>
      </w:r>
      <w:r w:rsidR="00BA4F13">
        <w:rPr>
          <w:rFonts w:asciiTheme="minorHAnsi" w:hAnsiTheme="minorHAnsi" w:cstheme="minorHAnsi"/>
          <w:noProof/>
          <w:sz w:val="24"/>
          <w:szCs w:val="24"/>
          <w:lang w:val="sr-Cyrl-CS"/>
        </w:rPr>
        <w:t>града</w:t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Болнице, канцеларија бр. 50, </w:t>
      </w:r>
      <w:r w:rsidR="00E83FD0" w:rsidRPr="00002A60">
        <w:rPr>
          <w:rFonts w:asciiTheme="minorHAnsi" w:hAnsiTheme="minorHAnsi" w:cstheme="minorHAnsi"/>
          <w:sz w:val="24"/>
          <w:szCs w:val="24"/>
        </w:rPr>
        <w:t>javne.nabavke@spbvrsac.org.rs</w:t>
      </w:r>
      <w:r w:rsidR="00E83FD0">
        <w:rPr>
          <w:rFonts w:asciiTheme="minorHAnsi" w:hAnsiTheme="minorHAnsi" w:cstheme="minorHAnsi"/>
          <w:sz w:val="24"/>
          <w:szCs w:val="24"/>
        </w:rPr>
        <w:t xml:space="preserve">, </w:t>
      </w:r>
      <w:r w:rsidR="00E83FD0" w:rsidRPr="00002A60">
        <w:rPr>
          <w:rFonts w:asciiTheme="minorHAnsi" w:hAnsiTheme="minorHAnsi" w:cstheme="minorHAnsi"/>
          <w:sz w:val="24"/>
          <w:szCs w:val="24"/>
        </w:rPr>
        <w:t>www.spbvrsac.org.rs</w:t>
      </w:r>
      <w:r w:rsidR="00E83FD0">
        <w:rPr>
          <w:rFonts w:asciiTheme="minorHAnsi" w:hAnsiTheme="minorHAnsi" w:cstheme="minorHAnsi"/>
          <w:noProof/>
          <w:sz w:val="24"/>
          <w:szCs w:val="24"/>
          <w:lang w:val="sr-Cyrl-CS"/>
        </w:rPr>
        <w:t>.</w:t>
      </w:r>
    </w:p>
    <w:p w:rsidR="00C65322" w:rsidRPr="001612D6" w:rsidRDefault="007D13B3" w:rsidP="001612D6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>
        <w:rPr>
          <w:rFonts w:asciiTheme="minorHAnsi" w:hAnsiTheme="minorHAnsi" w:cstheme="minorHAnsi"/>
          <w:noProof/>
          <w:sz w:val="24"/>
          <w:szCs w:val="24"/>
          <w:lang w:val="sr-Cyrl-CS"/>
        </w:rPr>
        <w:tab/>
        <w:t>Радно време Службе за јавне набавке СБПБ Вршац је од 8.00 до 14.00 часова радним даном.</w:t>
      </w:r>
    </w:p>
    <w:sectPr w:rsidR="00C65322" w:rsidRPr="001612D6" w:rsidSect="00AB0A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348" w:rsidRDefault="00901348">
      <w:r>
        <w:separator/>
      </w:r>
    </w:p>
  </w:endnote>
  <w:endnote w:type="continuationSeparator" w:id="0">
    <w:p w:rsidR="00901348" w:rsidRDefault="0090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8F3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8F3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348" w:rsidRDefault="00901348">
      <w:r>
        <w:separator/>
      </w:r>
    </w:p>
  </w:footnote>
  <w:footnote w:type="continuationSeparator" w:id="0">
    <w:p w:rsidR="00901348" w:rsidRDefault="00901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ED757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22" w:rsidRDefault="00ED7573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B" w:rsidRDefault="00ED757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078D8"/>
    <w:multiLevelType w:val="hybridMultilevel"/>
    <w:tmpl w:val="73F86D1C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22C"/>
    <w:rsid w:val="00002A60"/>
    <w:rsid w:val="000235A3"/>
    <w:rsid w:val="000576DD"/>
    <w:rsid w:val="000F55B8"/>
    <w:rsid w:val="00102827"/>
    <w:rsid w:val="00133892"/>
    <w:rsid w:val="0013513A"/>
    <w:rsid w:val="00152762"/>
    <w:rsid w:val="0015422C"/>
    <w:rsid w:val="001612D6"/>
    <w:rsid w:val="00185D6B"/>
    <w:rsid w:val="001F115E"/>
    <w:rsid w:val="00234BF3"/>
    <w:rsid w:val="0023710C"/>
    <w:rsid w:val="0023715D"/>
    <w:rsid w:val="002441CD"/>
    <w:rsid w:val="00252E0F"/>
    <w:rsid w:val="0027296A"/>
    <w:rsid w:val="00287519"/>
    <w:rsid w:val="00296B97"/>
    <w:rsid w:val="002C0604"/>
    <w:rsid w:val="002D46D4"/>
    <w:rsid w:val="002D6B99"/>
    <w:rsid w:val="00300E40"/>
    <w:rsid w:val="00307888"/>
    <w:rsid w:val="00382304"/>
    <w:rsid w:val="00392EE9"/>
    <w:rsid w:val="003A4633"/>
    <w:rsid w:val="004223A6"/>
    <w:rsid w:val="00442EDB"/>
    <w:rsid w:val="00454F99"/>
    <w:rsid w:val="00487072"/>
    <w:rsid w:val="004A5FD1"/>
    <w:rsid w:val="004B108D"/>
    <w:rsid w:val="004C0056"/>
    <w:rsid w:val="004E27F2"/>
    <w:rsid w:val="004E3299"/>
    <w:rsid w:val="00510DA6"/>
    <w:rsid w:val="005119D0"/>
    <w:rsid w:val="00531370"/>
    <w:rsid w:val="00554274"/>
    <w:rsid w:val="00593AD7"/>
    <w:rsid w:val="005B01D4"/>
    <w:rsid w:val="005B4454"/>
    <w:rsid w:val="005C25B2"/>
    <w:rsid w:val="00653426"/>
    <w:rsid w:val="00657A30"/>
    <w:rsid w:val="006919C3"/>
    <w:rsid w:val="00694429"/>
    <w:rsid w:val="006A75D3"/>
    <w:rsid w:val="00715C15"/>
    <w:rsid w:val="007360D5"/>
    <w:rsid w:val="007471A7"/>
    <w:rsid w:val="00770BBE"/>
    <w:rsid w:val="00794761"/>
    <w:rsid w:val="00797378"/>
    <w:rsid w:val="007A5835"/>
    <w:rsid w:val="007C7CCD"/>
    <w:rsid w:val="007D13B3"/>
    <w:rsid w:val="007F20FB"/>
    <w:rsid w:val="00873715"/>
    <w:rsid w:val="00892E5E"/>
    <w:rsid w:val="008A6EA3"/>
    <w:rsid w:val="008B2BFA"/>
    <w:rsid w:val="008C0BF3"/>
    <w:rsid w:val="008C22A1"/>
    <w:rsid w:val="008F349B"/>
    <w:rsid w:val="00901348"/>
    <w:rsid w:val="00935D50"/>
    <w:rsid w:val="00A1295C"/>
    <w:rsid w:val="00A545DF"/>
    <w:rsid w:val="00A71D86"/>
    <w:rsid w:val="00A81F31"/>
    <w:rsid w:val="00AB0A5E"/>
    <w:rsid w:val="00B05537"/>
    <w:rsid w:val="00B11CF3"/>
    <w:rsid w:val="00B618DE"/>
    <w:rsid w:val="00B64C2A"/>
    <w:rsid w:val="00BA3605"/>
    <w:rsid w:val="00BA4F13"/>
    <w:rsid w:val="00BE7330"/>
    <w:rsid w:val="00BE7611"/>
    <w:rsid w:val="00BF05F5"/>
    <w:rsid w:val="00BF0C34"/>
    <w:rsid w:val="00BF3156"/>
    <w:rsid w:val="00C11653"/>
    <w:rsid w:val="00C65322"/>
    <w:rsid w:val="00CD5151"/>
    <w:rsid w:val="00D771A5"/>
    <w:rsid w:val="00D87163"/>
    <w:rsid w:val="00E050DB"/>
    <w:rsid w:val="00E264B9"/>
    <w:rsid w:val="00E46EF4"/>
    <w:rsid w:val="00E83FD0"/>
    <w:rsid w:val="00E84353"/>
    <w:rsid w:val="00E90C28"/>
    <w:rsid w:val="00EA4191"/>
    <w:rsid w:val="00EC7058"/>
    <w:rsid w:val="00ED7573"/>
    <w:rsid w:val="00F364D4"/>
    <w:rsid w:val="00F65A22"/>
    <w:rsid w:val="00FA71AD"/>
    <w:rsid w:val="00FD3237"/>
    <w:rsid w:val="00FF1D14"/>
    <w:rsid w:val="00FF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036545E5-0FBA-40F5-9C09-011BB053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843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4353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E84353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84353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E84353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E84353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84353"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character" w:styleId="Hyperlink">
    <w:name w:val="Hyperlink"/>
    <w:basedOn w:val="DefaultParagraphFont"/>
    <w:uiPriority w:val="99"/>
    <w:unhideWhenUsed/>
    <w:rsid w:val="000F55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vrsac.org.r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Javne-Nabavke3</cp:lastModifiedBy>
  <cp:revision>61</cp:revision>
  <cp:lastPrinted>2016-12-14T07:14:00Z</cp:lastPrinted>
  <dcterms:created xsi:type="dcterms:W3CDTF">2016-02-11T10:33:00Z</dcterms:created>
  <dcterms:modified xsi:type="dcterms:W3CDTF">2016-12-15T12:47:00Z</dcterms:modified>
</cp:coreProperties>
</file>