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4C983" w14:textId="1D33DA46" w:rsidR="005A1F3D" w:rsidRPr="006D5C32" w:rsidRDefault="002F69DF" w:rsidP="00997AAB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Питањa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b/>
          <w:i/>
          <w:sz w:val="22"/>
          <w:szCs w:val="22"/>
        </w:rPr>
        <w:t>везана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proofErr w:type="gram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bookmarkStart w:id="0" w:name="_Hlk520973424"/>
      <w:r>
        <w:rPr>
          <w:rFonts w:asciiTheme="minorHAnsi" w:hAnsiTheme="minorHAnsi" w:cstheme="minorHAnsi"/>
          <w:b/>
          <w:i/>
          <w:sz w:val="22"/>
          <w:szCs w:val="22"/>
        </w:rPr>
        <w:t xml:space="preserve">ЈНМВ </w:t>
      </w:r>
      <w:r w:rsidR="008051DA">
        <w:rPr>
          <w:rFonts w:asciiTheme="minorHAnsi" w:hAnsiTheme="minorHAnsi" w:cstheme="minorHAnsi"/>
          <w:b/>
          <w:i/>
          <w:sz w:val="22"/>
          <w:szCs w:val="22"/>
          <w:lang w:val="sr-Cyrl-RS"/>
        </w:rPr>
        <w:t>1</w:t>
      </w:r>
      <w:r w:rsidR="00195B1A">
        <w:rPr>
          <w:rFonts w:asciiTheme="minorHAnsi" w:hAnsiTheme="minorHAnsi" w:cstheme="minorHAnsi"/>
          <w:b/>
          <w:i/>
          <w:sz w:val="22"/>
          <w:szCs w:val="22"/>
          <w:lang w:val="sr-Cyrl-RS"/>
        </w:rPr>
        <w:t>1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/2018 – </w:t>
      </w:r>
      <w:bookmarkEnd w:id="0"/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Набавка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горива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потребе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Болнице</w:t>
      </w:r>
      <w:proofErr w:type="spellEnd"/>
    </w:p>
    <w:p w14:paraId="1F035CD7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0E78EDCD" w14:textId="7F21512C" w:rsidR="00F315FB" w:rsidRPr="00F315FB" w:rsidRDefault="00CE4A97" w:rsidP="00F315FB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315FB" w:rsidRPr="00F315FB">
        <w:rPr>
          <w:rFonts w:asciiTheme="minorHAnsi" w:hAnsiTheme="minorHAnsi" w:cstheme="minorHAnsi"/>
          <w:sz w:val="22"/>
          <w:szCs w:val="22"/>
        </w:rPr>
        <w:t xml:space="preserve">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законом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предвиђеном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року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најкасније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5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пре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рока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F315FB" w:rsidRPr="00F315FB">
        <w:rPr>
          <w:rFonts w:asciiTheme="minorHAnsi" w:hAnsiTheme="minorHAnsi" w:cstheme="minorHAnsi"/>
          <w:sz w:val="22"/>
          <w:szCs w:val="22"/>
        </w:rPr>
        <w:t>подношење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proofErr w:type="gram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постављамо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питање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вези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садржајем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Конкурсне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документације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>.</w:t>
      </w:r>
    </w:p>
    <w:p w14:paraId="504788C5" w14:textId="714A4346" w:rsidR="00F315FB" w:rsidRPr="00F315FB" w:rsidRDefault="00C11AA4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ли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Наручилац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јавне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могућности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након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разматрања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уважавања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објективних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неспорних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чињеница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погледу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тржишних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кретања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горива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Републици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Србији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измени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члан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4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Модела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начин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пропише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корекцију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примењивањем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фиксног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непроменљивог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рабата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попуста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бензинској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пумпи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током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целог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трајања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</w:p>
    <w:p w14:paraId="6356C95A" w14:textId="77777777" w:rsidR="00F315FB" w:rsidRPr="00F315FB" w:rsidRDefault="00F315FB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</w:p>
    <w:p w14:paraId="67EDA6AF" w14:textId="3A9A9167" w:rsidR="00F315FB" w:rsidRPr="00F315FB" w:rsidRDefault="00F315FB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 w:rsidRPr="00F315FB">
        <w:rPr>
          <w:rFonts w:asciiTheme="minorHAnsi" w:hAnsiTheme="minorHAnsi" w:cstheme="minorHAnsi"/>
          <w:sz w:val="22"/>
          <w:szCs w:val="22"/>
        </w:rPr>
        <w:t>ОБРАЗЛОЖЕЊЕ:</w:t>
      </w:r>
    </w:p>
    <w:p w14:paraId="232085E8" w14:textId="50D25F5C" w:rsidR="00F315FB" w:rsidRPr="00F315FB" w:rsidRDefault="00A82B53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315FB" w:rsidRPr="00F315FB">
        <w:rPr>
          <w:rFonts w:asciiTheme="minorHAnsi" w:hAnsiTheme="minorHAnsi" w:cstheme="minorHAnsi"/>
          <w:sz w:val="22"/>
          <w:szCs w:val="22"/>
        </w:rPr>
        <w:t xml:space="preserve">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Републици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Србији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формирање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горива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слободно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постоји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одлука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надлежног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државног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органа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којим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би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утврђивала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горива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.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Републици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Србији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формирају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узимајући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обзир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конкурентским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пумпама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понуду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тражњу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жељену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маржу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односу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набавну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Могло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би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рећи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свим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бензинским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пумпама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приближно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једнаке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>.</w:t>
      </w:r>
    </w:p>
    <w:p w14:paraId="5A35BBDA" w14:textId="56C8F894" w:rsidR="00F315FB" w:rsidRPr="00F315FB" w:rsidRDefault="00236C12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ab/>
        <w:t>М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оли</w:t>
      </w:r>
      <w:proofErr w:type="spellEnd"/>
      <w:r>
        <w:rPr>
          <w:rFonts w:asciiTheme="minorHAnsi" w:hAnsiTheme="minorHAnsi" w:cstheme="minorHAnsi"/>
          <w:sz w:val="22"/>
          <w:szCs w:val="22"/>
          <w:lang w:val="sr-Cyrl-RS"/>
        </w:rPr>
        <w:t>мо</w:t>
      </w:r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Комисију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Наручиоца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јавне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уважи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чињенично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тржишно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стање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као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модел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корекције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АЛИ И КАО МОДЕЛ ПРОВЕРЕ ПОНУЂАЧА ДА ЛИ СЕ ПРИДРЖАВА СВОЈИХ ПОБЕДНИЧКИХ УСЛОВА,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усвоји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следеће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>:</w:t>
      </w:r>
    </w:p>
    <w:p w14:paraId="432F30F0" w14:textId="76F52FA3" w:rsidR="00F315FB" w:rsidRPr="00F315FB" w:rsidRDefault="00172366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315FB" w:rsidRPr="00F315FB">
        <w:rPr>
          <w:rFonts w:asciiTheme="minorHAnsi" w:hAnsiTheme="minorHAnsi" w:cstheme="minorHAnsi"/>
          <w:sz w:val="22"/>
          <w:szCs w:val="22"/>
        </w:rPr>
        <w:t>”У</w:t>
      </w:r>
      <w:proofErr w:type="gram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важности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дан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испоруке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а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Изабрани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понуђач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мора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задржати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током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целог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трајања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ИСТЕ, ФИКСНЕ И НЕПРОМЕЉИВЕ ПОПУСТЕ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односу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НА ЦЕНУ НА БЕНЗИНСКОЈ ПУМПИ,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којима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ИЗБОРИО ПОБЕДУ У ПОСТУПКУ ЈАВНЕ НАБАВКЕ.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Изабрани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понуђач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рачуну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УВЕК ИСКАЗУЈЕ РАБАТ У ОДНОСУ НА ВАЖЕЋУ ЦЕНУ НА БЕНЗИНСКОЈ ПУМПИ.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Фиксне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непроменљиве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рабате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односу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пумпи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тренутку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расписивања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јавног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позива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мора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искаже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понуди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>.</w:t>
      </w:r>
    </w:p>
    <w:p w14:paraId="04754394" w14:textId="542CCF29" w:rsidR="00F315FB" w:rsidRPr="00F315FB" w:rsidRDefault="00172366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Другим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речима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колико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год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бензинској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пумпи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односу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цену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која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важила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бензинској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пумпи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тренутку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отварања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порасла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смањила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Изабрани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понуђач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мора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увек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давати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рабат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којим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изборио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победу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поступку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јавне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>.</w:t>
      </w:r>
    </w:p>
    <w:p w14:paraId="21AE36D2" w14:textId="77777777" w:rsidR="00F315FB" w:rsidRPr="00F315FB" w:rsidRDefault="00F315FB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</w:p>
    <w:p w14:paraId="3379D6A7" w14:textId="561437E0" w:rsidR="00F315FB" w:rsidRPr="00F315FB" w:rsidRDefault="00172366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Предности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овог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начина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>:</w:t>
      </w:r>
    </w:p>
    <w:p w14:paraId="642C9FA1" w14:textId="77777777" w:rsidR="00F315FB" w:rsidRPr="00F315FB" w:rsidRDefault="00F315FB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 w:rsidRPr="00F315FB">
        <w:rPr>
          <w:rFonts w:asciiTheme="minorHAnsi" w:hAnsiTheme="minorHAnsi" w:cstheme="minorHAnsi"/>
          <w:sz w:val="22"/>
          <w:szCs w:val="22"/>
        </w:rPr>
        <w:t>1.</w:t>
      </w:r>
      <w:r w:rsidRPr="00F315F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Наручилац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избегава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опасност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добије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понуду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неумерено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високом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ценом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зато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што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би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обзиром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првобитни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захтев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цене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буду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фиксне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целе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године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понуђачи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могли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пожелети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избегну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ризик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будућих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готово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сигурних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поскупљења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и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понудити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већу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цену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Применом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фиксних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рабата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а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фиксне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цене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Понуђач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ће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клизати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своју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цену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складу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тржишним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кретањем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оствариће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економски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ефекат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Наручиоца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>.</w:t>
      </w:r>
    </w:p>
    <w:p w14:paraId="1EF4D0F6" w14:textId="77777777" w:rsidR="00F315FB" w:rsidRPr="00F315FB" w:rsidRDefault="00F315FB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 w:rsidRPr="00F315FB">
        <w:rPr>
          <w:rFonts w:asciiTheme="minorHAnsi" w:hAnsiTheme="minorHAnsi" w:cstheme="minorHAnsi"/>
          <w:sz w:val="22"/>
          <w:szCs w:val="22"/>
        </w:rPr>
        <w:t>2.</w:t>
      </w:r>
      <w:r w:rsidRPr="00F315F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Избегава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потреба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давања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књижних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одобрења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јер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ће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свакој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фактури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сваку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испоруку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бити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приказан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рабат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односу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цену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пумпи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која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важила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тренутку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испорука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тај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начин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олакшава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контрола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реализације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>.</w:t>
      </w:r>
    </w:p>
    <w:p w14:paraId="31012F4E" w14:textId="77777777" w:rsidR="00F315FB" w:rsidRPr="00F315FB" w:rsidRDefault="00F315FB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 w:rsidRPr="00F315FB">
        <w:rPr>
          <w:rFonts w:asciiTheme="minorHAnsi" w:hAnsiTheme="minorHAnsi" w:cstheme="minorHAnsi"/>
          <w:sz w:val="22"/>
          <w:szCs w:val="22"/>
        </w:rPr>
        <w:t>3.</w:t>
      </w:r>
      <w:r w:rsidRPr="00F315F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овај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начин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обезбеђено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изабрани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понуђач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буде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једнако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повољнији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током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целог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трајања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уговора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а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само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дан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отварања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јер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обавези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примењује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обећани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фиксни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непроменљиви</w:t>
      </w:r>
      <w:proofErr w:type="spellEnd"/>
      <w:r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15FB">
        <w:rPr>
          <w:rFonts w:asciiTheme="minorHAnsi" w:hAnsiTheme="minorHAnsi" w:cstheme="minorHAnsi"/>
          <w:sz w:val="22"/>
          <w:szCs w:val="22"/>
        </w:rPr>
        <w:t>рабат</w:t>
      </w:r>
      <w:proofErr w:type="spellEnd"/>
    </w:p>
    <w:p w14:paraId="1580972F" w14:textId="77777777" w:rsidR="00F315FB" w:rsidRPr="00F315FB" w:rsidRDefault="00F315FB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</w:p>
    <w:p w14:paraId="5F0D6B10" w14:textId="60B0805D" w:rsidR="005A1F3D" w:rsidRPr="005A1F3D" w:rsidRDefault="00172366" w:rsidP="00A82B53">
      <w:pPr>
        <w:pStyle w:val="NoSpacing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Верујемо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основу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горе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наведеног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потпуности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заштићен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интерес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Наручиоца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Буџета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Републике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Србије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али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интерес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15FB" w:rsidRPr="00F315FB">
        <w:rPr>
          <w:rFonts w:asciiTheme="minorHAnsi" w:hAnsiTheme="minorHAnsi" w:cstheme="minorHAnsi"/>
          <w:sz w:val="22"/>
          <w:szCs w:val="22"/>
        </w:rPr>
        <w:t>Понуђача</w:t>
      </w:r>
      <w:proofErr w:type="spellEnd"/>
      <w:r w:rsidR="00F315FB" w:rsidRPr="00F315FB">
        <w:rPr>
          <w:rFonts w:asciiTheme="minorHAnsi" w:hAnsiTheme="minorHAnsi" w:cstheme="minorHAnsi"/>
          <w:sz w:val="22"/>
          <w:szCs w:val="22"/>
        </w:rPr>
        <w:t>.</w:t>
      </w:r>
    </w:p>
    <w:p w14:paraId="20D11F2E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633A649B" w14:textId="3C33FD05" w:rsidR="002F69DF" w:rsidRDefault="0090732D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17E825B" w14:textId="5D5BB938" w:rsidR="00CE4A97" w:rsidRDefault="00CE4A97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22DD8338" w14:textId="26FFC812" w:rsidR="00CE4A97" w:rsidRDefault="00CE4A97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3DAB3461" w14:textId="6A26A9C3" w:rsidR="00CE4A97" w:rsidRDefault="00CE4A97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684B968C" w14:textId="77777777" w:rsidR="00D2231C" w:rsidRDefault="00D2231C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204B4A09" w14:textId="77777777" w:rsidR="00CE4A97" w:rsidRDefault="00CE4A97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23275DC" w14:textId="77777777" w:rsidR="002F69DF" w:rsidRDefault="002F69DF" w:rsidP="002F69DF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CA3A25E" w14:textId="688B9C6D" w:rsidR="00113C3C" w:rsidRPr="003265C8" w:rsidRDefault="002F69DF" w:rsidP="00997AAB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lastRenderedPageBreak/>
        <w:t>Одговори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везани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8051DA" w:rsidRPr="008051DA">
        <w:rPr>
          <w:rFonts w:asciiTheme="minorHAnsi" w:hAnsiTheme="minorHAnsi" w:cstheme="minorHAnsi"/>
          <w:b/>
          <w:i/>
          <w:sz w:val="22"/>
          <w:szCs w:val="22"/>
        </w:rPr>
        <w:t>ЈНМВ 1</w:t>
      </w:r>
      <w:r w:rsidR="00195B1A">
        <w:rPr>
          <w:rFonts w:asciiTheme="minorHAnsi" w:hAnsiTheme="minorHAnsi" w:cstheme="minorHAnsi"/>
          <w:b/>
          <w:i/>
          <w:sz w:val="22"/>
          <w:szCs w:val="22"/>
          <w:lang w:val="sr-Cyrl-RS"/>
        </w:rPr>
        <w:t>1</w:t>
      </w:r>
      <w:r w:rsidR="008051DA" w:rsidRPr="008051DA">
        <w:rPr>
          <w:rFonts w:asciiTheme="minorHAnsi" w:hAnsiTheme="minorHAnsi" w:cstheme="minorHAnsi"/>
          <w:b/>
          <w:i/>
          <w:sz w:val="22"/>
          <w:szCs w:val="22"/>
        </w:rPr>
        <w:t xml:space="preserve">/2018 –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Набавка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горива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потребе</w:t>
      </w:r>
      <w:proofErr w:type="spellEnd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95B1A" w:rsidRPr="00195B1A">
        <w:rPr>
          <w:rFonts w:asciiTheme="minorHAnsi" w:hAnsiTheme="minorHAnsi" w:cstheme="minorHAnsi"/>
          <w:b/>
          <w:i/>
          <w:sz w:val="22"/>
          <w:szCs w:val="22"/>
        </w:rPr>
        <w:t>Болнице</w:t>
      </w:r>
      <w:proofErr w:type="spellEnd"/>
    </w:p>
    <w:p w14:paraId="2F19FF1D" w14:textId="0DD848D1" w:rsidR="00076170" w:rsidRDefault="00C11AA4" w:rsidP="009A1849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ab/>
      </w:r>
      <w:r w:rsidR="00076170" w:rsidRPr="00076170">
        <w:rPr>
          <w:rFonts w:asciiTheme="minorHAnsi" w:hAnsiTheme="minorHAnsi" w:cstheme="minorHAnsi"/>
          <w:sz w:val="22"/>
          <w:szCs w:val="22"/>
          <w:lang w:val="sr-Cyrl-RS"/>
        </w:rPr>
        <w:t>Поштовани, Наручилац остаје при своме ставу, да цена из понуде буде фиксна  током  трајања уговора</w:t>
      </w:r>
      <w:r w:rsidR="00BE2019">
        <w:rPr>
          <w:rFonts w:asciiTheme="minorHAnsi" w:hAnsiTheme="minorHAnsi" w:cstheme="minorHAnsi"/>
          <w:sz w:val="22"/>
          <w:szCs w:val="22"/>
          <w:lang w:val="sr-Cyrl-RS"/>
        </w:rPr>
        <w:t>.</w:t>
      </w:r>
      <w:r w:rsidR="009A1849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9A1849" w:rsidRPr="009A1849">
        <w:rPr>
          <w:rFonts w:asciiTheme="minorHAnsi" w:hAnsiTheme="minorHAnsi" w:cstheme="minorHAnsi"/>
          <w:sz w:val="22"/>
          <w:szCs w:val="22"/>
          <w:lang w:val="sr-Cyrl-RS"/>
        </w:rPr>
        <w:t xml:space="preserve">Наручилац не прихвата предлог за </w:t>
      </w:r>
      <w:r w:rsidR="009A1849">
        <w:rPr>
          <w:rFonts w:asciiTheme="minorHAnsi" w:hAnsiTheme="minorHAnsi" w:cstheme="minorHAnsi"/>
          <w:sz w:val="22"/>
          <w:szCs w:val="22"/>
          <w:lang w:val="sr-Cyrl-RS"/>
        </w:rPr>
        <w:t xml:space="preserve">измену  члана </w:t>
      </w:r>
      <w:r w:rsidR="00BE2019">
        <w:rPr>
          <w:rFonts w:asciiTheme="minorHAnsi" w:hAnsiTheme="minorHAnsi" w:cstheme="minorHAnsi"/>
          <w:sz w:val="22"/>
          <w:szCs w:val="22"/>
          <w:lang w:val="sr-Cyrl-RS"/>
        </w:rPr>
        <w:t>4 Модела уговора - те ће</w:t>
      </w:r>
      <w:r w:rsidR="00076170" w:rsidRPr="00076170">
        <w:rPr>
          <w:rFonts w:asciiTheme="minorHAnsi" w:hAnsiTheme="minorHAnsi" w:cstheme="minorHAnsi"/>
          <w:sz w:val="22"/>
          <w:szCs w:val="22"/>
          <w:lang w:val="sr-Cyrl-RS"/>
        </w:rPr>
        <w:t xml:space="preserve"> понуђач давати </w:t>
      </w:r>
      <w:bookmarkStart w:id="1" w:name="_Hlk524944820"/>
      <w:r w:rsidR="00076170" w:rsidRPr="00076170">
        <w:rPr>
          <w:rFonts w:asciiTheme="minorHAnsi" w:hAnsiTheme="minorHAnsi" w:cstheme="minorHAnsi"/>
          <w:sz w:val="22"/>
          <w:szCs w:val="22"/>
          <w:lang w:val="sr-Cyrl-RS"/>
        </w:rPr>
        <w:t>месечно књижно одобрење за разлику између цена на пумпи  и понуђених цена у ЈНМВ 11/2018 - Набавка горива за потребе Болнице.</w:t>
      </w:r>
      <w:bookmarkEnd w:id="1"/>
    </w:p>
    <w:p w14:paraId="0A123E47" w14:textId="53ECFE7B" w:rsidR="00076170" w:rsidRPr="00076170" w:rsidRDefault="00997AAB" w:rsidP="00997AAB">
      <w:pPr>
        <w:ind w:left="360"/>
        <w:jc w:val="both"/>
        <w:rPr>
          <w:rFonts w:asciiTheme="minorHAnsi" w:hAnsiTheme="minorHAnsi" w:cstheme="minorHAnsi"/>
          <w:b/>
          <w:i/>
          <w:sz w:val="22"/>
          <w:szCs w:val="22"/>
          <w:lang w:val="sr-Cyrl-RS"/>
        </w:rPr>
      </w:pPr>
      <w:r>
        <w:rPr>
          <w:rFonts w:asciiTheme="minorHAnsi" w:hAnsiTheme="minorHAnsi" w:cstheme="minorHAnsi"/>
          <w:b/>
          <w:i/>
          <w:sz w:val="22"/>
          <w:szCs w:val="22"/>
          <w:lang w:val="sr-Cyrl-RS"/>
        </w:rPr>
        <w:tab/>
      </w:r>
      <w:r w:rsidR="00076170" w:rsidRPr="00076170">
        <w:rPr>
          <w:rFonts w:asciiTheme="minorHAnsi" w:hAnsiTheme="minorHAnsi" w:cstheme="minorHAnsi"/>
          <w:b/>
          <w:i/>
          <w:sz w:val="22"/>
          <w:szCs w:val="22"/>
          <w:lang w:val="sr-Cyrl-RS"/>
        </w:rPr>
        <w:t>Разјашњење:</w:t>
      </w:r>
      <w:r w:rsidR="00076170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 Цена из понуде је фиксна. </w:t>
      </w:r>
      <w:bookmarkStart w:id="2" w:name="_Hlk524949877"/>
      <w:r w:rsidR="00076170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Уколико дође до </w:t>
      </w:r>
      <w:bookmarkEnd w:id="2"/>
      <w:r w:rsidR="00076170">
        <w:rPr>
          <w:rFonts w:asciiTheme="minorHAnsi" w:hAnsiTheme="minorHAnsi" w:cstheme="minorHAnsi"/>
          <w:b/>
          <w:i/>
          <w:sz w:val="22"/>
          <w:szCs w:val="22"/>
          <w:lang w:val="sr-Cyrl-RS"/>
        </w:rPr>
        <w:t>смањења</w:t>
      </w:r>
      <w:r w:rsidR="001D685C">
        <w:rPr>
          <w:rFonts w:asciiTheme="minorHAnsi" w:hAnsiTheme="minorHAnsi" w:cstheme="minorHAnsi"/>
          <w:b/>
          <w:i/>
          <w:sz w:val="22"/>
          <w:szCs w:val="22"/>
          <w:lang w:val="sr-Latn-RS"/>
        </w:rPr>
        <w:t xml:space="preserve"> </w:t>
      </w:r>
      <w:r w:rsidR="001D685C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цена наручилац ће и даље плаћати </w:t>
      </w:r>
      <w:bookmarkStart w:id="3" w:name="_Hlk524950057"/>
      <w:r w:rsidR="00E147CC" w:rsidRPr="00E147CC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по уговореној јединичној цени </w:t>
      </w:r>
      <w:bookmarkStart w:id="4" w:name="_GoBack"/>
      <w:bookmarkEnd w:id="4"/>
      <w:r w:rsidR="001D685C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из </w:t>
      </w:r>
      <w:r w:rsidR="00606AB1">
        <w:rPr>
          <w:rFonts w:asciiTheme="minorHAnsi" w:hAnsiTheme="minorHAnsi" w:cstheme="minorHAnsi"/>
          <w:b/>
          <w:i/>
          <w:sz w:val="22"/>
          <w:szCs w:val="22"/>
          <w:lang w:val="sr-Cyrl-RS"/>
        </w:rPr>
        <w:t>понуде изабраног понуђача</w:t>
      </w:r>
      <w:bookmarkEnd w:id="3"/>
      <w:r w:rsidR="001D685C">
        <w:rPr>
          <w:rFonts w:asciiTheme="minorHAnsi" w:hAnsiTheme="minorHAnsi" w:cstheme="minorHAnsi"/>
          <w:b/>
          <w:i/>
          <w:sz w:val="22"/>
          <w:szCs w:val="22"/>
          <w:lang w:val="sr-Cyrl-RS"/>
        </w:rPr>
        <w:t>.</w:t>
      </w:r>
      <w:r w:rsidR="00076170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 </w:t>
      </w:r>
      <w:r w:rsidR="001D685C" w:rsidRPr="001D685C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Уколико дође до </w:t>
      </w:r>
      <w:r w:rsidR="00076170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повећања цене Наручилац  плаћа само по уговореној јединичној цени из понуде изабраног понуђача, </w:t>
      </w:r>
      <w:r w:rsidR="00C53AEA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а </w:t>
      </w:r>
      <w:r w:rsidR="00076170">
        <w:rPr>
          <w:rFonts w:asciiTheme="minorHAnsi" w:hAnsiTheme="minorHAnsi" w:cstheme="minorHAnsi"/>
          <w:b/>
          <w:i/>
          <w:sz w:val="22"/>
          <w:szCs w:val="22"/>
          <w:lang w:val="sr-Cyrl-RS"/>
        </w:rPr>
        <w:t xml:space="preserve">понуђач издаје </w:t>
      </w:r>
      <w:r w:rsidR="00C53AEA" w:rsidRPr="00C53AEA">
        <w:rPr>
          <w:rFonts w:asciiTheme="minorHAnsi" w:hAnsiTheme="minorHAnsi" w:cstheme="minorHAnsi"/>
          <w:b/>
          <w:i/>
          <w:sz w:val="22"/>
          <w:szCs w:val="22"/>
          <w:lang w:val="sr-Cyrl-RS"/>
        </w:rPr>
        <w:t>месечно књижно одобрење за разлику између цена на пумпи  и понуђених цена у ЈНМВ 11/2018 - Набавка горива за потребе Болнице.</w:t>
      </w:r>
    </w:p>
    <w:p w14:paraId="790207EA" w14:textId="5312232F" w:rsidR="00076170" w:rsidRPr="00076170" w:rsidRDefault="00076170" w:rsidP="00076170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sectPr w:rsidR="00076170" w:rsidRPr="00076170" w:rsidSect="0022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B7884"/>
    <w:multiLevelType w:val="hybridMultilevel"/>
    <w:tmpl w:val="8A48832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211F0"/>
    <w:multiLevelType w:val="hybridMultilevel"/>
    <w:tmpl w:val="B87A99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43A85"/>
    <w:multiLevelType w:val="hybridMultilevel"/>
    <w:tmpl w:val="FF9C92E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4E6FE9"/>
    <w:multiLevelType w:val="hybridMultilevel"/>
    <w:tmpl w:val="01C8D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D70D1"/>
    <w:multiLevelType w:val="hybridMultilevel"/>
    <w:tmpl w:val="8E68AF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1"/>
    <w:rsid w:val="00037617"/>
    <w:rsid w:val="0004121D"/>
    <w:rsid w:val="00072CBB"/>
    <w:rsid w:val="00076170"/>
    <w:rsid w:val="0008235B"/>
    <w:rsid w:val="00087258"/>
    <w:rsid w:val="000A7785"/>
    <w:rsid w:val="00113C3C"/>
    <w:rsid w:val="001376CC"/>
    <w:rsid w:val="00146624"/>
    <w:rsid w:val="00165101"/>
    <w:rsid w:val="00170DEB"/>
    <w:rsid w:val="00172366"/>
    <w:rsid w:val="00175F27"/>
    <w:rsid w:val="001760E1"/>
    <w:rsid w:val="001827AE"/>
    <w:rsid w:val="001909A9"/>
    <w:rsid w:val="00195B1A"/>
    <w:rsid w:val="001B5F58"/>
    <w:rsid w:val="001D685C"/>
    <w:rsid w:val="001F7510"/>
    <w:rsid w:val="002025E1"/>
    <w:rsid w:val="00202A8B"/>
    <w:rsid w:val="00204CFA"/>
    <w:rsid w:val="00221823"/>
    <w:rsid w:val="0022272E"/>
    <w:rsid w:val="00236C12"/>
    <w:rsid w:val="0024392A"/>
    <w:rsid w:val="00255578"/>
    <w:rsid w:val="00255CA5"/>
    <w:rsid w:val="002A4350"/>
    <w:rsid w:val="002C48D4"/>
    <w:rsid w:val="002D02CA"/>
    <w:rsid w:val="002D6490"/>
    <w:rsid w:val="002F28EA"/>
    <w:rsid w:val="002F69DF"/>
    <w:rsid w:val="003023BD"/>
    <w:rsid w:val="003233A5"/>
    <w:rsid w:val="00324558"/>
    <w:rsid w:val="003265C8"/>
    <w:rsid w:val="0033367D"/>
    <w:rsid w:val="00350597"/>
    <w:rsid w:val="003747C7"/>
    <w:rsid w:val="003D5B20"/>
    <w:rsid w:val="003E33C5"/>
    <w:rsid w:val="003F77F3"/>
    <w:rsid w:val="00407836"/>
    <w:rsid w:val="00414F83"/>
    <w:rsid w:val="00462D6B"/>
    <w:rsid w:val="00470123"/>
    <w:rsid w:val="004C0960"/>
    <w:rsid w:val="004D6880"/>
    <w:rsid w:val="00532FCC"/>
    <w:rsid w:val="005501E9"/>
    <w:rsid w:val="00567749"/>
    <w:rsid w:val="00594AAF"/>
    <w:rsid w:val="005A1F3D"/>
    <w:rsid w:val="005A25C0"/>
    <w:rsid w:val="005B3043"/>
    <w:rsid w:val="005E6810"/>
    <w:rsid w:val="0060175C"/>
    <w:rsid w:val="00606AB1"/>
    <w:rsid w:val="00612AC6"/>
    <w:rsid w:val="0061575E"/>
    <w:rsid w:val="006219CC"/>
    <w:rsid w:val="0066673A"/>
    <w:rsid w:val="00674043"/>
    <w:rsid w:val="00684A47"/>
    <w:rsid w:val="00687C4D"/>
    <w:rsid w:val="00692C64"/>
    <w:rsid w:val="006D5C32"/>
    <w:rsid w:val="006E0D62"/>
    <w:rsid w:val="006F7F79"/>
    <w:rsid w:val="00702D0A"/>
    <w:rsid w:val="00735A10"/>
    <w:rsid w:val="0077399C"/>
    <w:rsid w:val="007940FD"/>
    <w:rsid w:val="007974AB"/>
    <w:rsid w:val="007A4E6B"/>
    <w:rsid w:val="007A7ED3"/>
    <w:rsid w:val="007C1796"/>
    <w:rsid w:val="008051DA"/>
    <w:rsid w:val="00841E4B"/>
    <w:rsid w:val="0084672F"/>
    <w:rsid w:val="0086232F"/>
    <w:rsid w:val="008753A8"/>
    <w:rsid w:val="0090732D"/>
    <w:rsid w:val="00912F1C"/>
    <w:rsid w:val="00915A04"/>
    <w:rsid w:val="00920CF8"/>
    <w:rsid w:val="00973B2F"/>
    <w:rsid w:val="00997AAB"/>
    <w:rsid w:val="009A1849"/>
    <w:rsid w:val="009A277D"/>
    <w:rsid w:val="009B0193"/>
    <w:rsid w:val="009B15A3"/>
    <w:rsid w:val="009B6077"/>
    <w:rsid w:val="009E4ACE"/>
    <w:rsid w:val="009E64DD"/>
    <w:rsid w:val="00A814A5"/>
    <w:rsid w:val="00A82281"/>
    <w:rsid w:val="00A82B53"/>
    <w:rsid w:val="00AB09DE"/>
    <w:rsid w:val="00AB3F69"/>
    <w:rsid w:val="00AB69D8"/>
    <w:rsid w:val="00AC203C"/>
    <w:rsid w:val="00AE1CF9"/>
    <w:rsid w:val="00AE2AA1"/>
    <w:rsid w:val="00AE3348"/>
    <w:rsid w:val="00AE66BD"/>
    <w:rsid w:val="00AF00AD"/>
    <w:rsid w:val="00AF3567"/>
    <w:rsid w:val="00B256A7"/>
    <w:rsid w:val="00B86A8D"/>
    <w:rsid w:val="00BB3382"/>
    <w:rsid w:val="00BE2019"/>
    <w:rsid w:val="00BE7123"/>
    <w:rsid w:val="00C11AA4"/>
    <w:rsid w:val="00C16EA1"/>
    <w:rsid w:val="00C329E9"/>
    <w:rsid w:val="00C53AEA"/>
    <w:rsid w:val="00C5738B"/>
    <w:rsid w:val="00C94630"/>
    <w:rsid w:val="00C96DCE"/>
    <w:rsid w:val="00CA5BC7"/>
    <w:rsid w:val="00CD35CD"/>
    <w:rsid w:val="00CE1EE3"/>
    <w:rsid w:val="00CE4A97"/>
    <w:rsid w:val="00CE67FB"/>
    <w:rsid w:val="00D2231C"/>
    <w:rsid w:val="00D379AA"/>
    <w:rsid w:val="00D40958"/>
    <w:rsid w:val="00D52C45"/>
    <w:rsid w:val="00D55602"/>
    <w:rsid w:val="00D90684"/>
    <w:rsid w:val="00DC68B7"/>
    <w:rsid w:val="00E147CC"/>
    <w:rsid w:val="00E666B5"/>
    <w:rsid w:val="00E85C9F"/>
    <w:rsid w:val="00EC3CD9"/>
    <w:rsid w:val="00EC67B9"/>
    <w:rsid w:val="00ED5345"/>
    <w:rsid w:val="00EE1C30"/>
    <w:rsid w:val="00EF50E3"/>
    <w:rsid w:val="00F0201F"/>
    <w:rsid w:val="00F02775"/>
    <w:rsid w:val="00F21B6E"/>
    <w:rsid w:val="00F315FB"/>
    <w:rsid w:val="00F34DAF"/>
    <w:rsid w:val="00F40283"/>
    <w:rsid w:val="00F92386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3BA0"/>
  <w15:docId w15:val="{E5F74330-7E04-45FE-8B1D-D3FDFE20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E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16EA1"/>
  </w:style>
  <w:style w:type="paragraph" w:styleId="NoSpacing">
    <w:name w:val="No Spacing"/>
    <w:uiPriority w:val="1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1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1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5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KRISTINA-JAVNE NABAV</cp:lastModifiedBy>
  <cp:revision>7</cp:revision>
  <cp:lastPrinted>2018-09-17T10:13:00Z</cp:lastPrinted>
  <dcterms:created xsi:type="dcterms:W3CDTF">2018-09-17T10:16:00Z</dcterms:created>
  <dcterms:modified xsi:type="dcterms:W3CDTF">2018-09-17T10:40:00Z</dcterms:modified>
</cp:coreProperties>
</file>